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67" w:type="dxa"/>
        <w:jc w:val="center"/>
        <w:tblCellSpacing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647"/>
        <w:gridCol w:w="2220"/>
      </w:tblGrid>
      <w:tr w:rsidR="00F94DDA" w14:paraId="4BBC269F" w14:textId="77777777" w:rsidTr="001B111C">
        <w:trPr>
          <w:trHeight w:val="2100"/>
          <w:tblCellSpacing w:w="15" w:type="dxa"/>
          <w:jc w:val="center"/>
        </w:trPr>
        <w:tc>
          <w:tcPr>
            <w:tcW w:w="7602"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78FDDA9D" w14:textId="77777777" w:rsidR="00F94DDA" w:rsidRDefault="00F94DDA" w:rsidP="008163DB">
            <w:pPr>
              <w:spacing w:line="276" w:lineRule="auto"/>
              <w:jc w:val="center"/>
              <w:rPr>
                <w:rFonts w:eastAsiaTheme="minorEastAsia"/>
                <w:b/>
                <w:bCs/>
                <w:noProof/>
                <w:sz w:val="36"/>
                <w:szCs w:val="36"/>
                <w:lang w:eastAsia="en-ZA"/>
              </w:rPr>
            </w:pPr>
            <w:bookmarkStart w:id="0" w:name="OLE_LINK4"/>
            <w:r>
              <w:rPr>
                <w:rFonts w:eastAsiaTheme="minorEastAsia"/>
                <w:b/>
                <w:bCs/>
                <w:noProof/>
                <w:sz w:val="36"/>
                <w:szCs w:val="36"/>
                <w:lang w:eastAsia="en-ZA"/>
              </w:rPr>
              <w:t>Triangle Industrial</w:t>
            </w:r>
          </w:p>
          <w:p w14:paraId="3DB8C467" w14:textId="77777777" w:rsidR="00F94DDA" w:rsidRDefault="00F94DDA" w:rsidP="008163DB">
            <w:pPr>
              <w:spacing w:line="276" w:lineRule="auto"/>
              <w:jc w:val="center"/>
              <w:rPr>
                <w:rFonts w:eastAsiaTheme="minorEastAsia"/>
                <w:b/>
                <w:bCs/>
                <w:noProof/>
                <w:sz w:val="36"/>
                <w:szCs w:val="36"/>
                <w:lang w:eastAsia="en-ZA"/>
              </w:rPr>
            </w:pPr>
            <w:r>
              <w:rPr>
                <w:rFonts w:eastAsiaTheme="minorEastAsia"/>
                <w:b/>
                <w:bCs/>
                <w:noProof/>
                <w:sz w:val="36"/>
                <w:szCs w:val="36"/>
                <w:lang w:eastAsia="en-ZA"/>
              </w:rPr>
              <w:t>City Improvement District NPC</w:t>
            </w:r>
          </w:p>
          <w:p w14:paraId="7453778F" w14:textId="77777777" w:rsidR="00F94DDA" w:rsidRDefault="00F94DDA" w:rsidP="008163DB">
            <w:pPr>
              <w:spacing w:line="276" w:lineRule="auto"/>
              <w:jc w:val="center"/>
              <w:rPr>
                <w:rFonts w:eastAsiaTheme="minorEastAsia"/>
                <w:noProof/>
                <w:lang w:eastAsia="en-ZA"/>
              </w:rPr>
            </w:pPr>
            <w:r>
              <w:rPr>
                <w:rFonts w:eastAsiaTheme="minorEastAsia"/>
                <w:noProof/>
                <w:sz w:val="20"/>
                <w:szCs w:val="20"/>
                <w:lang w:eastAsia="en-ZA"/>
              </w:rPr>
              <w:t>Company Registration no:  2005/029020/08</w:t>
            </w:r>
          </w:p>
          <w:p w14:paraId="411EA87A" w14:textId="77777777" w:rsidR="00F94DDA" w:rsidRDefault="00F94DDA" w:rsidP="008163DB">
            <w:pPr>
              <w:spacing w:line="276" w:lineRule="auto"/>
              <w:jc w:val="center"/>
              <w:rPr>
                <w:rFonts w:eastAsiaTheme="minorEastAsia"/>
                <w:b/>
                <w:bCs/>
                <w:noProof/>
                <w:sz w:val="27"/>
                <w:szCs w:val="27"/>
                <w:lang w:eastAsia="en-ZA"/>
              </w:rPr>
            </w:pPr>
            <w:r>
              <w:rPr>
                <w:rFonts w:eastAsiaTheme="minorEastAsia"/>
                <w:noProof/>
                <w:sz w:val="20"/>
                <w:szCs w:val="20"/>
                <w:lang w:eastAsia="en-ZA"/>
              </w:rPr>
              <w:t>VAT Registration no:  4310248457</w:t>
            </w:r>
            <w:r>
              <w:rPr>
                <w:rFonts w:eastAsiaTheme="minorEastAsia"/>
                <w:b/>
                <w:bCs/>
                <w:noProof/>
                <w:sz w:val="20"/>
                <w:szCs w:val="20"/>
                <w:lang w:eastAsia="en-ZA"/>
              </w:rPr>
              <w:br/>
            </w:r>
            <w:r>
              <w:rPr>
                <w:rFonts w:eastAsiaTheme="minorEastAsia"/>
                <w:b/>
                <w:bCs/>
                <w:noProof/>
                <w:lang w:eastAsia="en-ZA"/>
              </w:rPr>
              <w:t xml:space="preserve">   Unit 1 | Cnr Electron &amp; Uranium Street| Stikland</w:t>
            </w:r>
          </w:p>
          <w:p w14:paraId="50323027" w14:textId="77777777" w:rsidR="00F94DDA" w:rsidRDefault="00F94DDA" w:rsidP="008163DB">
            <w:pPr>
              <w:spacing w:line="276" w:lineRule="auto"/>
              <w:jc w:val="center"/>
              <w:rPr>
                <w:rFonts w:eastAsiaTheme="minorEastAsia"/>
                <w:b/>
                <w:bCs/>
                <w:noProof/>
                <w:lang w:val="en-US" w:eastAsia="en-ZA"/>
              </w:rPr>
            </w:pPr>
            <w:r>
              <w:rPr>
                <w:rFonts w:eastAsiaTheme="minorEastAsia"/>
                <w:b/>
                <w:bCs/>
                <w:noProof/>
                <w:lang w:eastAsia="en-ZA"/>
              </w:rPr>
              <w:t>Tel : 021-949 4564</w:t>
            </w:r>
          </w:p>
          <w:p w14:paraId="306E2E39" w14:textId="77777777" w:rsidR="00F94DDA" w:rsidRDefault="00670DAF" w:rsidP="008163DB">
            <w:pPr>
              <w:spacing w:line="276" w:lineRule="auto"/>
              <w:jc w:val="center"/>
              <w:rPr>
                <w:rFonts w:eastAsiaTheme="minorEastAsia"/>
                <w:noProof/>
                <w:lang w:eastAsia="en-ZA"/>
              </w:rPr>
            </w:pPr>
            <w:hyperlink r:id="rId11" w:history="1">
              <w:r w:rsidR="00F94DDA">
                <w:rPr>
                  <w:rStyle w:val="Hyperlink"/>
                  <w:rFonts w:eastAsiaTheme="minorEastAsia"/>
                  <w:b/>
                  <w:bCs/>
                  <w:noProof/>
                  <w:lang w:eastAsia="en-ZA"/>
                </w:rPr>
                <w:t>www.trianglefarmcid.co.za</w:t>
              </w:r>
            </w:hyperlink>
          </w:p>
        </w:tc>
        <w:tc>
          <w:tcPr>
            <w:tcW w:w="217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0DF00352" w14:textId="77777777" w:rsidR="00F94DDA" w:rsidRDefault="00F94DDA" w:rsidP="008163DB">
            <w:pPr>
              <w:spacing w:before="100" w:beforeAutospacing="1" w:after="100" w:afterAutospacing="1" w:line="276" w:lineRule="auto"/>
              <w:jc w:val="center"/>
              <w:rPr>
                <w:rFonts w:eastAsiaTheme="minorEastAsia"/>
                <w:b/>
                <w:bCs/>
                <w:noProof/>
                <w:sz w:val="48"/>
                <w:szCs w:val="48"/>
                <w:lang w:eastAsia="en-ZA"/>
              </w:rPr>
            </w:pPr>
            <w:r>
              <w:rPr>
                <w:noProof/>
              </w:rPr>
              <w:drawing>
                <wp:inline distT="0" distB="0" distL="0" distR="0" wp14:anchorId="0C2286B2" wp14:editId="4988053C">
                  <wp:extent cx="1285875" cy="1009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85875" cy="1009650"/>
                          </a:xfrm>
                          <a:prstGeom prst="rect">
                            <a:avLst/>
                          </a:prstGeom>
                          <a:noFill/>
                          <a:ln>
                            <a:noFill/>
                          </a:ln>
                        </pic:spPr>
                      </pic:pic>
                    </a:graphicData>
                  </a:graphic>
                </wp:inline>
              </w:drawing>
            </w:r>
            <w:r w:rsidRPr="001B111C">
              <w:rPr>
                <w:b/>
                <w:sz w:val="12"/>
                <w:szCs w:val="12"/>
              </w:rPr>
              <w:t>CITY IMPROVEMENT DISTRICT</w:t>
            </w:r>
          </w:p>
        </w:tc>
      </w:tr>
      <w:bookmarkEnd w:id="0"/>
    </w:tbl>
    <w:p w14:paraId="466366AE" w14:textId="2351B0BD" w:rsidR="002F6BB5" w:rsidRPr="00B27665" w:rsidRDefault="002F6BB5" w:rsidP="00AE1C0D">
      <w:pPr>
        <w:jc w:val="center"/>
        <w:outlineLvl w:val="0"/>
        <w:rPr>
          <w:rFonts w:ascii="Arial" w:hAnsi="Arial" w:cs="Arial"/>
          <w:sz w:val="20"/>
          <w:szCs w:val="20"/>
        </w:rPr>
      </w:pPr>
    </w:p>
    <w:p w14:paraId="38CE6DED" w14:textId="77777777" w:rsidR="001B111C" w:rsidRPr="00B27665" w:rsidRDefault="001B111C" w:rsidP="00776233">
      <w:pPr>
        <w:jc w:val="both"/>
        <w:outlineLvl w:val="0"/>
        <w:rPr>
          <w:rFonts w:ascii="Arial" w:hAnsi="Arial" w:cs="Arial"/>
          <w:sz w:val="22"/>
          <w:szCs w:val="22"/>
        </w:rPr>
      </w:pPr>
      <w:r w:rsidRPr="00B27665">
        <w:rPr>
          <w:rFonts w:ascii="Arial" w:hAnsi="Arial" w:cs="Arial"/>
          <w:sz w:val="22"/>
          <w:szCs w:val="22"/>
        </w:rPr>
        <w:t xml:space="preserve">      </w:t>
      </w:r>
      <w:r w:rsidR="002F6BB5" w:rsidRPr="00B27665">
        <w:rPr>
          <w:rFonts w:ascii="Arial" w:hAnsi="Arial" w:cs="Arial"/>
          <w:sz w:val="22"/>
          <w:szCs w:val="22"/>
        </w:rPr>
        <w:t>Notice is hereby given of th</w:t>
      </w:r>
      <w:r w:rsidR="001855DD" w:rsidRPr="00B27665">
        <w:rPr>
          <w:rFonts w:ascii="Arial" w:hAnsi="Arial" w:cs="Arial"/>
          <w:sz w:val="22"/>
          <w:szCs w:val="22"/>
        </w:rPr>
        <w:t>e</w:t>
      </w:r>
      <w:r w:rsidRPr="00B27665">
        <w:rPr>
          <w:rFonts w:ascii="Arial" w:hAnsi="Arial" w:cs="Arial"/>
          <w:sz w:val="22"/>
          <w:szCs w:val="22"/>
        </w:rPr>
        <w:t xml:space="preserve"> Annual General Meeting of the Triangle Industrial City Improvement District</w:t>
      </w:r>
    </w:p>
    <w:p w14:paraId="435EFF3B" w14:textId="6B453B1C" w:rsidR="003277AB" w:rsidRDefault="001B111C" w:rsidP="00B27665">
      <w:pPr>
        <w:jc w:val="both"/>
        <w:outlineLvl w:val="0"/>
        <w:rPr>
          <w:rFonts w:ascii="Arial" w:hAnsi="Arial" w:cs="Arial"/>
          <w:sz w:val="22"/>
          <w:szCs w:val="22"/>
        </w:rPr>
      </w:pPr>
      <w:r w:rsidRPr="00B27665">
        <w:rPr>
          <w:rFonts w:ascii="Arial" w:hAnsi="Arial" w:cs="Arial"/>
          <w:sz w:val="22"/>
          <w:szCs w:val="22"/>
        </w:rPr>
        <w:t xml:space="preserve">      NPC </w:t>
      </w:r>
      <w:r w:rsidR="00E77A96">
        <w:rPr>
          <w:rFonts w:ascii="Arial" w:hAnsi="Arial" w:cs="Arial"/>
          <w:sz w:val="22"/>
          <w:szCs w:val="22"/>
        </w:rPr>
        <w:t xml:space="preserve">(TICID) </w:t>
      </w:r>
      <w:r w:rsidRPr="00B27665">
        <w:rPr>
          <w:rFonts w:ascii="Arial" w:hAnsi="Arial" w:cs="Arial"/>
          <w:sz w:val="22"/>
          <w:szCs w:val="22"/>
        </w:rPr>
        <w:t xml:space="preserve">that will take place </w:t>
      </w:r>
      <w:r w:rsidR="002B1551" w:rsidRPr="00B27665">
        <w:rPr>
          <w:rFonts w:ascii="Arial" w:hAnsi="Arial" w:cs="Arial"/>
          <w:sz w:val="22"/>
          <w:szCs w:val="22"/>
        </w:rPr>
        <w:t>on</w:t>
      </w:r>
      <w:r w:rsidRPr="00B27665">
        <w:rPr>
          <w:rFonts w:ascii="Arial" w:hAnsi="Arial" w:cs="Arial"/>
          <w:sz w:val="22"/>
          <w:szCs w:val="22"/>
        </w:rPr>
        <w:t xml:space="preserve"> the 6 December 2018 at 16h00 at </w:t>
      </w:r>
      <w:r w:rsidR="003277AB">
        <w:rPr>
          <w:rFonts w:ascii="Arial" w:hAnsi="Arial" w:cs="Arial"/>
          <w:sz w:val="22"/>
          <w:szCs w:val="22"/>
        </w:rPr>
        <w:t>The</w:t>
      </w:r>
      <w:r w:rsidRPr="00B27665">
        <w:rPr>
          <w:rFonts w:ascii="Arial" w:hAnsi="Arial" w:cs="Arial"/>
          <w:sz w:val="22"/>
          <w:szCs w:val="22"/>
        </w:rPr>
        <w:t xml:space="preserve"> Badge Company</w:t>
      </w:r>
      <w:r w:rsidR="003277AB">
        <w:rPr>
          <w:rFonts w:ascii="Arial" w:hAnsi="Arial" w:cs="Arial"/>
          <w:sz w:val="22"/>
          <w:szCs w:val="22"/>
        </w:rPr>
        <w:t>, Cnr Brug</w:t>
      </w:r>
    </w:p>
    <w:p w14:paraId="7E1C0604" w14:textId="2E83635B" w:rsidR="00776233" w:rsidRPr="00B27665" w:rsidRDefault="003277AB" w:rsidP="00B27665">
      <w:pPr>
        <w:jc w:val="both"/>
        <w:outlineLvl w:val="0"/>
        <w:rPr>
          <w:rFonts w:ascii="Arial" w:hAnsi="Arial" w:cs="Arial"/>
          <w:sz w:val="28"/>
          <w:szCs w:val="28"/>
        </w:rPr>
      </w:pPr>
      <w:r>
        <w:rPr>
          <w:rFonts w:ascii="Arial" w:hAnsi="Arial" w:cs="Arial"/>
          <w:sz w:val="22"/>
          <w:szCs w:val="22"/>
        </w:rPr>
        <w:t xml:space="preserve">      </w:t>
      </w:r>
      <w:r w:rsidR="001B111C" w:rsidRPr="00B27665">
        <w:rPr>
          <w:rFonts w:ascii="Arial" w:hAnsi="Arial" w:cs="Arial"/>
          <w:sz w:val="22"/>
          <w:szCs w:val="22"/>
        </w:rPr>
        <w:t xml:space="preserve">and Micro Street, Triangle Farm, where the following items will be discussed: </w:t>
      </w:r>
    </w:p>
    <w:p w14:paraId="141FB2FA" w14:textId="77777777" w:rsidR="00776233" w:rsidRPr="00B27665" w:rsidRDefault="00776233" w:rsidP="00776233">
      <w:pPr>
        <w:jc w:val="both"/>
        <w:rPr>
          <w:rFonts w:ascii="Arial" w:hAnsi="Arial" w:cs="Arial"/>
          <w:sz w:val="26"/>
          <w:szCs w:val="26"/>
        </w:rPr>
      </w:pPr>
    </w:p>
    <w:p w14:paraId="73A00DD3" w14:textId="44B9180B" w:rsidR="002F6BB5" w:rsidRDefault="002F6BB5" w:rsidP="00E77A96">
      <w:pPr>
        <w:jc w:val="center"/>
        <w:outlineLvl w:val="0"/>
        <w:rPr>
          <w:rFonts w:ascii="Arial" w:hAnsi="Arial" w:cs="Arial"/>
          <w:b/>
          <w:sz w:val="36"/>
          <w:szCs w:val="36"/>
        </w:rPr>
      </w:pPr>
      <w:r w:rsidRPr="00B70BC0">
        <w:rPr>
          <w:rFonts w:ascii="Arial" w:hAnsi="Arial" w:cs="Arial"/>
          <w:b/>
          <w:sz w:val="36"/>
          <w:szCs w:val="36"/>
        </w:rPr>
        <w:t>AGENDA</w:t>
      </w:r>
    </w:p>
    <w:p w14:paraId="0BDC464D" w14:textId="77777777" w:rsidR="00E77A96" w:rsidRPr="00B70BC0" w:rsidRDefault="00E77A96" w:rsidP="00E77A96">
      <w:pPr>
        <w:jc w:val="center"/>
        <w:outlineLvl w:val="0"/>
        <w:rPr>
          <w:rFonts w:ascii="Arial" w:hAnsi="Arial" w:cs="Arial"/>
          <w:sz w:val="26"/>
          <w:szCs w:val="26"/>
        </w:rPr>
      </w:pPr>
    </w:p>
    <w:p w14:paraId="5E3F53CF" w14:textId="77777777" w:rsidR="00776233" w:rsidRPr="00B70BC0" w:rsidRDefault="00A47ABE" w:rsidP="00680977">
      <w:pPr>
        <w:numPr>
          <w:ilvl w:val="0"/>
          <w:numId w:val="2"/>
        </w:numPr>
        <w:tabs>
          <w:tab w:val="clear" w:pos="720"/>
        </w:tabs>
        <w:spacing w:line="360" w:lineRule="auto"/>
        <w:ind w:left="567" w:hanging="567"/>
        <w:jc w:val="both"/>
        <w:rPr>
          <w:rFonts w:ascii="Arial" w:hAnsi="Arial" w:cs="Arial"/>
          <w:sz w:val="22"/>
          <w:szCs w:val="22"/>
        </w:rPr>
      </w:pPr>
      <w:r w:rsidRPr="00B70BC0">
        <w:rPr>
          <w:rFonts w:ascii="Arial" w:hAnsi="Arial" w:cs="Arial"/>
          <w:sz w:val="22"/>
          <w:szCs w:val="22"/>
        </w:rPr>
        <w:t>Registration</w:t>
      </w:r>
    </w:p>
    <w:p w14:paraId="3E7F054A" w14:textId="77777777" w:rsidR="00776233" w:rsidRDefault="00776233" w:rsidP="00680977">
      <w:pPr>
        <w:numPr>
          <w:ilvl w:val="0"/>
          <w:numId w:val="2"/>
        </w:numPr>
        <w:tabs>
          <w:tab w:val="clear" w:pos="720"/>
        </w:tabs>
        <w:spacing w:line="360" w:lineRule="auto"/>
        <w:ind w:left="567" w:hanging="567"/>
        <w:jc w:val="both"/>
        <w:rPr>
          <w:rFonts w:ascii="Arial" w:hAnsi="Arial" w:cs="Arial"/>
          <w:sz w:val="22"/>
          <w:szCs w:val="22"/>
        </w:rPr>
      </w:pPr>
      <w:r w:rsidRPr="00B70BC0">
        <w:rPr>
          <w:rFonts w:ascii="Arial" w:hAnsi="Arial" w:cs="Arial"/>
          <w:sz w:val="22"/>
          <w:szCs w:val="22"/>
        </w:rPr>
        <w:t>Welcome &amp; Apologies</w:t>
      </w:r>
    </w:p>
    <w:p w14:paraId="29FAC099" w14:textId="77777777" w:rsidR="00BB145B" w:rsidRDefault="00E4469D" w:rsidP="00680977">
      <w:pPr>
        <w:pStyle w:val="ListParagraph"/>
        <w:numPr>
          <w:ilvl w:val="1"/>
          <w:numId w:val="2"/>
        </w:numPr>
        <w:spacing w:line="360" w:lineRule="auto"/>
        <w:ind w:left="1134" w:hanging="567"/>
        <w:jc w:val="both"/>
        <w:rPr>
          <w:rFonts w:ascii="Arial" w:hAnsi="Arial" w:cs="Arial"/>
          <w:sz w:val="22"/>
          <w:szCs w:val="22"/>
        </w:rPr>
      </w:pPr>
      <w:r w:rsidRPr="00D61914">
        <w:rPr>
          <w:rFonts w:ascii="Arial" w:hAnsi="Arial" w:cs="Arial"/>
          <w:sz w:val="22"/>
          <w:szCs w:val="22"/>
        </w:rPr>
        <w:t>Me</w:t>
      </w:r>
      <w:r w:rsidR="006B3D79">
        <w:rPr>
          <w:rFonts w:ascii="Arial" w:hAnsi="Arial" w:cs="Arial"/>
          <w:sz w:val="22"/>
          <w:szCs w:val="22"/>
        </w:rPr>
        <w:t xml:space="preserve">mbership </w:t>
      </w:r>
    </w:p>
    <w:p w14:paraId="13BB89D2" w14:textId="490BC780" w:rsidR="00BB145B" w:rsidRDefault="00C315FF" w:rsidP="00BB145B">
      <w:pPr>
        <w:pStyle w:val="ListParagraph"/>
        <w:numPr>
          <w:ilvl w:val="2"/>
          <w:numId w:val="2"/>
        </w:numPr>
        <w:spacing w:line="360" w:lineRule="auto"/>
        <w:jc w:val="both"/>
        <w:rPr>
          <w:rFonts w:ascii="Arial" w:hAnsi="Arial" w:cs="Arial"/>
          <w:sz w:val="22"/>
          <w:szCs w:val="22"/>
        </w:rPr>
      </w:pPr>
      <w:r>
        <w:rPr>
          <w:rFonts w:ascii="Arial" w:hAnsi="Arial" w:cs="Arial"/>
          <w:sz w:val="22"/>
          <w:szCs w:val="22"/>
        </w:rPr>
        <w:t>R</w:t>
      </w:r>
      <w:r w:rsidR="006B3D79">
        <w:rPr>
          <w:rFonts w:ascii="Arial" w:hAnsi="Arial" w:cs="Arial"/>
          <w:sz w:val="22"/>
          <w:szCs w:val="22"/>
        </w:rPr>
        <w:t xml:space="preserve">esignations </w:t>
      </w:r>
    </w:p>
    <w:p w14:paraId="1CA307C5" w14:textId="3EB4C425" w:rsidR="00E4469D" w:rsidRPr="00D61914" w:rsidRDefault="00C315FF" w:rsidP="00BB145B">
      <w:pPr>
        <w:pStyle w:val="ListParagraph"/>
        <w:numPr>
          <w:ilvl w:val="2"/>
          <w:numId w:val="2"/>
        </w:numPr>
        <w:spacing w:line="360" w:lineRule="auto"/>
        <w:jc w:val="both"/>
        <w:rPr>
          <w:rFonts w:ascii="Arial" w:hAnsi="Arial" w:cs="Arial"/>
          <w:sz w:val="22"/>
          <w:szCs w:val="22"/>
        </w:rPr>
      </w:pPr>
      <w:r>
        <w:rPr>
          <w:rFonts w:ascii="Arial" w:hAnsi="Arial" w:cs="Arial"/>
          <w:sz w:val="22"/>
          <w:szCs w:val="22"/>
        </w:rPr>
        <w:t>N</w:t>
      </w:r>
      <w:r w:rsidR="006B3D79">
        <w:rPr>
          <w:rFonts w:ascii="Arial" w:hAnsi="Arial" w:cs="Arial"/>
          <w:sz w:val="22"/>
          <w:szCs w:val="22"/>
        </w:rPr>
        <w:t>ew</w:t>
      </w:r>
      <w:r w:rsidR="00F47B56">
        <w:rPr>
          <w:rFonts w:ascii="Arial" w:hAnsi="Arial" w:cs="Arial"/>
          <w:sz w:val="22"/>
          <w:szCs w:val="22"/>
        </w:rPr>
        <w:t xml:space="preserve"> members</w:t>
      </w:r>
    </w:p>
    <w:p w14:paraId="356DD92C" w14:textId="77777777" w:rsidR="00D61914" w:rsidRPr="00D61914" w:rsidRDefault="00D61914" w:rsidP="00680977">
      <w:pPr>
        <w:pStyle w:val="ListParagraph"/>
        <w:numPr>
          <w:ilvl w:val="1"/>
          <w:numId w:val="2"/>
        </w:numPr>
        <w:spacing w:line="360" w:lineRule="auto"/>
        <w:ind w:left="1134" w:hanging="567"/>
        <w:jc w:val="both"/>
        <w:rPr>
          <w:rFonts w:ascii="Arial" w:hAnsi="Arial" w:cs="Arial"/>
          <w:sz w:val="22"/>
          <w:szCs w:val="22"/>
        </w:rPr>
      </w:pPr>
      <w:r>
        <w:rPr>
          <w:rFonts w:ascii="Arial" w:hAnsi="Arial" w:cs="Arial"/>
          <w:sz w:val="22"/>
          <w:szCs w:val="22"/>
        </w:rPr>
        <w:t xml:space="preserve">Quorum to constitute </w:t>
      </w:r>
      <w:r w:rsidR="006B3D79">
        <w:rPr>
          <w:rFonts w:ascii="Arial" w:hAnsi="Arial" w:cs="Arial"/>
          <w:sz w:val="22"/>
          <w:szCs w:val="22"/>
        </w:rPr>
        <w:t>a meeting</w:t>
      </w:r>
    </w:p>
    <w:p w14:paraId="52314732" w14:textId="3FF4C18F" w:rsidR="00776233" w:rsidRDefault="00776233" w:rsidP="00680977">
      <w:pPr>
        <w:numPr>
          <w:ilvl w:val="0"/>
          <w:numId w:val="2"/>
        </w:numPr>
        <w:tabs>
          <w:tab w:val="clear" w:pos="720"/>
        </w:tabs>
        <w:spacing w:line="360" w:lineRule="auto"/>
        <w:ind w:left="567" w:hanging="567"/>
        <w:jc w:val="both"/>
        <w:rPr>
          <w:rFonts w:ascii="Arial" w:hAnsi="Arial" w:cs="Arial"/>
          <w:sz w:val="22"/>
          <w:szCs w:val="22"/>
        </w:rPr>
      </w:pPr>
      <w:r w:rsidRPr="00B70BC0">
        <w:rPr>
          <w:rFonts w:ascii="Arial" w:hAnsi="Arial" w:cs="Arial"/>
          <w:sz w:val="22"/>
          <w:szCs w:val="22"/>
        </w:rPr>
        <w:t xml:space="preserve">Approval of previous </w:t>
      </w:r>
      <w:r w:rsidR="00C315FF">
        <w:rPr>
          <w:rFonts w:ascii="Arial" w:hAnsi="Arial" w:cs="Arial"/>
          <w:sz w:val="22"/>
          <w:szCs w:val="22"/>
        </w:rPr>
        <w:t>AGM Minutes</w:t>
      </w:r>
    </w:p>
    <w:p w14:paraId="47853DAD" w14:textId="7732FB25" w:rsidR="00D61914" w:rsidRPr="00B70BC0" w:rsidRDefault="00D61914" w:rsidP="00680977">
      <w:pPr>
        <w:numPr>
          <w:ilvl w:val="0"/>
          <w:numId w:val="2"/>
        </w:numPr>
        <w:tabs>
          <w:tab w:val="clear" w:pos="720"/>
        </w:tabs>
        <w:spacing w:line="360" w:lineRule="auto"/>
        <w:ind w:left="567" w:hanging="567"/>
        <w:jc w:val="both"/>
        <w:rPr>
          <w:rFonts w:ascii="Arial" w:hAnsi="Arial" w:cs="Arial"/>
          <w:sz w:val="22"/>
          <w:szCs w:val="22"/>
        </w:rPr>
      </w:pPr>
      <w:r>
        <w:rPr>
          <w:rFonts w:ascii="Arial" w:hAnsi="Arial" w:cs="Arial"/>
          <w:sz w:val="22"/>
          <w:szCs w:val="22"/>
        </w:rPr>
        <w:t xml:space="preserve">Approval of </w:t>
      </w:r>
      <w:r w:rsidR="00C315FF">
        <w:rPr>
          <w:rFonts w:ascii="Arial" w:hAnsi="Arial" w:cs="Arial"/>
          <w:sz w:val="22"/>
          <w:szCs w:val="22"/>
        </w:rPr>
        <w:t>A</w:t>
      </w:r>
      <w:r>
        <w:rPr>
          <w:rFonts w:ascii="Arial" w:hAnsi="Arial" w:cs="Arial"/>
          <w:sz w:val="22"/>
          <w:szCs w:val="22"/>
        </w:rPr>
        <w:t>genda</w:t>
      </w:r>
    </w:p>
    <w:p w14:paraId="5D9C00FE" w14:textId="77777777" w:rsidR="00776233" w:rsidRPr="00B70BC0" w:rsidRDefault="00AC01A7" w:rsidP="00680977">
      <w:pPr>
        <w:numPr>
          <w:ilvl w:val="0"/>
          <w:numId w:val="2"/>
        </w:numPr>
        <w:tabs>
          <w:tab w:val="clear" w:pos="720"/>
        </w:tabs>
        <w:spacing w:line="360" w:lineRule="auto"/>
        <w:ind w:left="567" w:hanging="567"/>
        <w:jc w:val="both"/>
        <w:rPr>
          <w:rFonts w:ascii="Arial" w:hAnsi="Arial" w:cs="Arial"/>
          <w:sz w:val="22"/>
          <w:szCs w:val="22"/>
        </w:rPr>
      </w:pPr>
      <w:r w:rsidRPr="00B70BC0">
        <w:rPr>
          <w:rFonts w:ascii="Arial" w:hAnsi="Arial" w:cs="Arial"/>
          <w:sz w:val="22"/>
          <w:szCs w:val="22"/>
        </w:rPr>
        <w:t>Chairman’s Report</w:t>
      </w:r>
    </w:p>
    <w:p w14:paraId="44DF06BC" w14:textId="77777777" w:rsidR="00EF7470" w:rsidRDefault="00EF7470" w:rsidP="00680977">
      <w:pPr>
        <w:numPr>
          <w:ilvl w:val="0"/>
          <w:numId w:val="2"/>
        </w:numPr>
        <w:tabs>
          <w:tab w:val="clear" w:pos="720"/>
        </w:tabs>
        <w:spacing w:line="360" w:lineRule="auto"/>
        <w:ind w:left="567" w:hanging="567"/>
        <w:jc w:val="both"/>
        <w:rPr>
          <w:rFonts w:ascii="Arial" w:hAnsi="Arial" w:cs="Arial"/>
          <w:sz w:val="22"/>
          <w:szCs w:val="22"/>
        </w:rPr>
      </w:pPr>
      <w:r w:rsidRPr="00B70BC0">
        <w:rPr>
          <w:rFonts w:ascii="Arial" w:hAnsi="Arial" w:cs="Arial"/>
          <w:sz w:val="22"/>
          <w:szCs w:val="22"/>
        </w:rPr>
        <w:t>Feedback</w:t>
      </w:r>
      <w:r>
        <w:rPr>
          <w:rFonts w:ascii="Arial" w:hAnsi="Arial" w:cs="Arial"/>
          <w:sz w:val="22"/>
          <w:szCs w:val="22"/>
        </w:rPr>
        <w:t xml:space="preserve"> on</w:t>
      </w:r>
      <w:r w:rsidRPr="00B70BC0">
        <w:rPr>
          <w:rFonts w:ascii="Arial" w:hAnsi="Arial" w:cs="Arial"/>
          <w:sz w:val="22"/>
          <w:szCs w:val="22"/>
        </w:rPr>
        <w:t xml:space="preserve"> operations 201</w:t>
      </w:r>
      <w:r>
        <w:rPr>
          <w:rFonts w:ascii="Arial" w:hAnsi="Arial" w:cs="Arial"/>
          <w:sz w:val="22"/>
          <w:szCs w:val="22"/>
        </w:rPr>
        <w:t>7-18</w:t>
      </w:r>
    </w:p>
    <w:p w14:paraId="3B123ACE" w14:textId="77777777" w:rsidR="00776233" w:rsidRPr="00EF7470" w:rsidRDefault="0047492B" w:rsidP="00EF7470">
      <w:pPr>
        <w:numPr>
          <w:ilvl w:val="0"/>
          <w:numId w:val="2"/>
        </w:numPr>
        <w:tabs>
          <w:tab w:val="clear" w:pos="720"/>
        </w:tabs>
        <w:spacing w:line="360" w:lineRule="auto"/>
        <w:ind w:left="567" w:hanging="567"/>
        <w:jc w:val="both"/>
        <w:rPr>
          <w:rFonts w:ascii="Arial" w:hAnsi="Arial" w:cs="Arial"/>
          <w:sz w:val="22"/>
          <w:szCs w:val="22"/>
        </w:rPr>
      </w:pPr>
      <w:r w:rsidRPr="00B70BC0">
        <w:rPr>
          <w:rFonts w:ascii="Arial" w:hAnsi="Arial" w:cs="Arial"/>
          <w:sz w:val="22"/>
          <w:szCs w:val="22"/>
        </w:rPr>
        <w:t>Noting of Audited Financial Statements</w:t>
      </w:r>
      <w:r w:rsidR="00B74ED9" w:rsidRPr="00B70BC0">
        <w:rPr>
          <w:rFonts w:ascii="Arial" w:hAnsi="Arial" w:cs="Arial"/>
          <w:sz w:val="22"/>
          <w:szCs w:val="22"/>
        </w:rPr>
        <w:t xml:space="preserve"> 201</w:t>
      </w:r>
      <w:r w:rsidR="00680977">
        <w:rPr>
          <w:rFonts w:ascii="Arial" w:hAnsi="Arial" w:cs="Arial"/>
          <w:sz w:val="22"/>
          <w:szCs w:val="22"/>
        </w:rPr>
        <w:t>7</w:t>
      </w:r>
      <w:r w:rsidR="00EA36D5">
        <w:rPr>
          <w:rFonts w:ascii="Arial" w:hAnsi="Arial" w:cs="Arial"/>
          <w:sz w:val="22"/>
          <w:szCs w:val="22"/>
        </w:rPr>
        <w:t>-</w:t>
      </w:r>
      <w:r w:rsidR="00680977">
        <w:rPr>
          <w:rFonts w:ascii="Arial" w:hAnsi="Arial" w:cs="Arial"/>
          <w:sz w:val="22"/>
          <w:szCs w:val="22"/>
        </w:rPr>
        <w:t>18</w:t>
      </w:r>
    </w:p>
    <w:p w14:paraId="4566C8E0" w14:textId="77777777" w:rsidR="000D477B" w:rsidRDefault="00EA36D5" w:rsidP="00680977">
      <w:pPr>
        <w:numPr>
          <w:ilvl w:val="0"/>
          <w:numId w:val="2"/>
        </w:numPr>
        <w:tabs>
          <w:tab w:val="clear" w:pos="720"/>
        </w:tabs>
        <w:spacing w:line="360" w:lineRule="auto"/>
        <w:ind w:left="567" w:hanging="567"/>
        <w:jc w:val="both"/>
        <w:rPr>
          <w:rFonts w:ascii="Arial" w:hAnsi="Arial" w:cs="Arial"/>
          <w:sz w:val="22"/>
          <w:szCs w:val="22"/>
        </w:rPr>
      </w:pPr>
      <w:r>
        <w:rPr>
          <w:rFonts w:ascii="Arial" w:hAnsi="Arial" w:cs="Arial"/>
          <w:sz w:val="22"/>
          <w:szCs w:val="22"/>
        </w:rPr>
        <w:t>Approval of budget 2</w:t>
      </w:r>
      <w:r w:rsidR="006B3D79">
        <w:rPr>
          <w:rFonts w:ascii="Arial" w:hAnsi="Arial" w:cs="Arial"/>
          <w:sz w:val="22"/>
          <w:szCs w:val="22"/>
        </w:rPr>
        <w:t>0</w:t>
      </w:r>
      <w:r>
        <w:rPr>
          <w:rFonts w:ascii="Arial" w:hAnsi="Arial" w:cs="Arial"/>
          <w:sz w:val="22"/>
          <w:szCs w:val="22"/>
        </w:rPr>
        <w:t>19-20</w:t>
      </w:r>
    </w:p>
    <w:p w14:paraId="58F5D41D" w14:textId="67F8A160" w:rsidR="00EF7470" w:rsidRDefault="00EF7470" w:rsidP="00EF7470">
      <w:pPr>
        <w:pStyle w:val="ListParagraph"/>
        <w:numPr>
          <w:ilvl w:val="0"/>
          <w:numId w:val="2"/>
        </w:numPr>
        <w:tabs>
          <w:tab w:val="clear" w:pos="720"/>
        </w:tabs>
        <w:spacing w:line="360" w:lineRule="auto"/>
        <w:ind w:left="567" w:hanging="567"/>
        <w:jc w:val="both"/>
        <w:rPr>
          <w:rFonts w:ascii="Arial" w:hAnsi="Arial" w:cs="Arial"/>
          <w:sz w:val="22"/>
          <w:szCs w:val="22"/>
        </w:rPr>
      </w:pPr>
      <w:r w:rsidRPr="00EF7470">
        <w:rPr>
          <w:rFonts w:ascii="Arial" w:hAnsi="Arial" w:cs="Arial"/>
          <w:sz w:val="22"/>
          <w:szCs w:val="22"/>
        </w:rPr>
        <w:t xml:space="preserve">Approval of </w:t>
      </w:r>
      <w:r w:rsidR="00C315FF">
        <w:rPr>
          <w:rFonts w:ascii="Arial" w:hAnsi="Arial" w:cs="Arial"/>
          <w:sz w:val="22"/>
          <w:szCs w:val="22"/>
        </w:rPr>
        <w:t>I</w:t>
      </w:r>
      <w:r w:rsidRPr="00EF7470">
        <w:rPr>
          <w:rFonts w:ascii="Arial" w:hAnsi="Arial" w:cs="Arial"/>
          <w:sz w:val="22"/>
          <w:szCs w:val="22"/>
        </w:rPr>
        <w:t xml:space="preserve">mplementation </w:t>
      </w:r>
      <w:r w:rsidR="00C315FF">
        <w:rPr>
          <w:rFonts w:ascii="Arial" w:hAnsi="Arial" w:cs="Arial"/>
          <w:sz w:val="22"/>
          <w:szCs w:val="22"/>
        </w:rPr>
        <w:t>P</w:t>
      </w:r>
      <w:r w:rsidRPr="00EF7470">
        <w:rPr>
          <w:rFonts w:ascii="Arial" w:hAnsi="Arial" w:cs="Arial"/>
          <w:sz w:val="22"/>
          <w:szCs w:val="22"/>
        </w:rPr>
        <w:t>lan 2019-20</w:t>
      </w:r>
    </w:p>
    <w:p w14:paraId="69D73014" w14:textId="4F812DB8" w:rsidR="000D477B" w:rsidRPr="00EF7470" w:rsidRDefault="006B3D79" w:rsidP="00EF7470">
      <w:pPr>
        <w:pStyle w:val="ListParagraph"/>
        <w:numPr>
          <w:ilvl w:val="0"/>
          <w:numId w:val="2"/>
        </w:numPr>
        <w:tabs>
          <w:tab w:val="clear" w:pos="720"/>
        </w:tabs>
        <w:spacing w:line="360" w:lineRule="auto"/>
        <w:ind w:left="567" w:hanging="567"/>
        <w:jc w:val="both"/>
        <w:rPr>
          <w:rFonts w:ascii="Arial" w:hAnsi="Arial" w:cs="Arial"/>
          <w:sz w:val="22"/>
          <w:szCs w:val="22"/>
        </w:rPr>
      </w:pPr>
      <w:r w:rsidRPr="00EF7470">
        <w:rPr>
          <w:rFonts w:ascii="Arial" w:hAnsi="Arial" w:cs="Arial"/>
          <w:sz w:val="22"/>
          <w:szCs w:val="22"/>
        </w:rPr>
        <w:t xml:space="preserve">Appointment of </w:t>
      </w:r>
      <w:r w:rsidR="00C315FF">
        <w:rPr>
          <w:rFonts w:ascii="Arial" w:hAnsi="Arial" w:cs="Arial"/>
          <w:sz w:val="22"/>
          <w:szCs w:val="22"/>
        </w:rPr>
        <w:t>A</w:t>
      </w:r>
      <w:r w:rsidRPr="00EF7470">
        <w:rPr>
          <w:rFonts w:ascii="Arial" w:hAnsi="Arial" w:cs="Arial"/>
          <w:sz w:val="22"/>
          <w:szCs w:val="22"/>
        </w:rPr>
        <w:t>uditors</w:t>
      </w:r>
    </w:p>
    <w:p w14:paraId="7F5C5D68" w14:textId="7B7A2F6B" w:rsidR="000D477B" w:rsidRDefault="00680977" w:rsidP="00680977">
      <w:pPr>
        <w:spacing w:line="360" w:lineRule="auto"/>
        <w:ind w:left="567" w:hanging="567"/>
        <w:jc w:val="both"/>
        <w:rPr>
          <w:rFonts w:ascii="Arial" w:hAnsi="Arial" w:cs="Arial"/>
          <w:sz w:val="22"/>
          <w:szCs w:val="22"/>
        </w:rPr>
      </w:pPr>
      <w:r>
        <w:rPr>
          <w:rFonts w:ascii="Arial" w:hAnsi="Arial" w:cs="Arial"/>
          <w:sz w:val="22"/>
          <w:szCs w:val="22"/>
        </w:rPr>
        <w:t>11</w:t>
      </w:r>
      <w:r w:rsidR="00C315FF">
        <w:rPr>
          <w:rFonts w:ascii="Arial" w:hAnsi="Arial" w:cs="Arial"/>
          <w:sz w:val="22"/>
          <w:szCs w:val="22"/>
        </w:rPr>
        <w:t>.</w:t>
      </w:r>
      <w:r>
        <w:rPr>
          <w:rFonts w:ascii="Arial" w:hAnsi="Arial" w:cs="Arial"/>
          <w:sz w:val="22"/>
          <w:szCs w:val="22"/>
        </w:rPr>
        <w:t xml:space="preserve">    </w:t>
      </w:r>
      <w:r w:rsidR="006B3D79">
        <w:rPr>
          <w:rFonts w:ascii="Arial" w:hAnsi="Arial" w:cs="Arial"/>
          <w:sz w:val="22"/>
          <w:szCs w:val="22"/>
        </w:rPr>
        <w:t>Confirmation of Company secretary</w:t>
      </w:r>
    </w:p>
    <w:p w14:paraId="15785F70" w14:textId="78D98195" w:rsidR="000D477B" w:rsidRDefault="00680977" w:rsidP="00680977">
      <w:pPr>
        <w:spacing w:line="360" w:lineRule="auto"/>
        <w:ind w:left="567" w:hanging="567"/>
        <w:jc w:val="both"/>
        <w:rPr>
          <w:rFonts w:ascii="Arial" w:hAnsi="Arial" w:cs="Arial"/>
          <w:sz w:val="22"/>
          <w:szCs w:val="22"/>
        </w:rPr>
      </w:pPr>
      <w:r>
        <w:rPr>
          <w:rFonts w:ascii="Arial" w:hAnsi="Arial" w:cs="Arial"/>
          <w:sz w:val="22"/>
          <w:szCs w:val="22"/>
        </w:rPr>
        <w:t>12</w:t>
      </w:r>
      <w:r w:rsidR="00C315FF">
        <w:rPr>
          <w:rFonts w:ascii="Arial" w:hAnsi="Arial" w:cs="Arial"/>
          <w:sz w:val="22"/>
          <w:szCs w:val="22"/>
        </w:rPr>
        <w:t>.</w:t>
      </w:r>
      <w:r>
        <w:rPr>
          <w:rFonts w:ascii="Arial" w:hAnsi="Arial" w:cs="Arial"/>
          <w:sz w:val="22"/>
          <w:szCs w:val="22"/>
        </w:rPr>
        <w:t xml:space="preserve">    </w:t>
      </w:r>
      <w:r w:rsidR="000D477B">
        <w:rPr>
          <w:rFonts w:ascii="Arial" w:hAnsi="Arial" w:cs="Arial"/>
          <w:sz w:val="22"/>
          <w:szCs w:val="22"/>
        </w:rPr>
        <w:t>Election of Board Memb</w:t>
      </w:r>
      <w:r w:rsidR="006B3D79">
        <w:rPr>
          <w:rFonts w:ascii="Arial" w:hAnsi="Arial" w:cs="Arial"/>
          <w:sz w:val="22"/>
          <w:szCs w:val="22"/>
        </w:rPr>
        <w:t>ers</w:t>
      </w:r>
    </w:p>
    <w:p w14:paraId="45F1FA85" w14:textId="4CEBA0A6" w:rsidR="000D477B" w:rsidRDefault="000D477B" w:rsidP="00680977">
      <w:pPr>
        <w:spacing w:line="360" w:lineRule="auto"/>
        <w:ind w:left="567" w:hanging="567"/>
        <w:jc w:val="both"/>
        <w:rPr>
          <w:rFonts w:ascii="Arial" w:hAnsi="Arial" w:cs="Arial"/>
          <w:sz w:val="22"/>
          <w:szCs w:val="22"/>
        </w:rPr>
      </w:pPr>
      <w:r>
        <w:rPr>
          <w:rFonts w:ascii="Arial" w:hAnsi="Arial" w:cs="Arial"/>
          <w:sz w:val="22"/>
          <w:szCs w:val="22"/>
        </w:rPr>
        <w:t>13</w:t>
      </w:r>
      <w:r w:rsidR="00C315FF">
        <w:rPr>
          <w:rFonts w:ascii="Arial" w:hAnsi="Arial" w:cs="Arial"/>
          <w:sz w:val="22"/>
          <w:szCs w:val="22"/>
        </w:rPr>
        <w:t>.</w:t>
      </w:r>
      <w:r>
        <w:rPr>
          <w:rFonts w:ascii="Arial" w:hAnsi="Arial" w:cs="Arial"/>
          <w:sz w:val="22"/>
          <w:szCs w:val="22"/>
        </w:rPr>
        <w:t xml:space="preserve">  </w:t>
      </w:r>
      <w:r w:rsidR="00680977">
        <w:rPr>
          <w:rFonts w:ascii="Arial" w:hAnsi="Arial" w:cs="Arial"/>
          <w:sz w:val="22"/>
          <w:szCs w:val="22"/>
        </w:rPr>
        <w:t xml:space="preserve">  </w:t>
      </w:r>
      <w:r w:rsidR="00C315FF">
        <w:rPr>
          <w:rFonts w:ascii="Arial" w:hAnsi="Arial" w:cs="Arial"/>
          <w:sz w:val="22"/>
          <w:szCs w:val="22"/>
        </w:rPr>
        <w:t>Handing over of awards</w:t>
      </w:r>
    </w:p>
    <w:p w14:paraId="795C60D4" w14:textId="77777777" w:rsidR="00F67032" w:rsidRDefault="00C315FF" w:rsidP="00680977">
      <w:pPr>
        <w:spacing w:line="360" w:lineRule="auto"/>
        <w:ind w:left="567" w:hanging="567"/>
        <w:jc w:val="both"/>
        <w:rPr>
          <w:rFonts w:ascii="Arial" w:hAnsi="Arial" w:cs="Arial"/>
          <w:sz w:val="22"/>
          <w:szCs w:val="22"/>
        </w:rPr>
      </w:pPr>
      <w:r>
        <w:rPr>
          <w:rFonts w:ascii="Arial" w:hAnsi="Arial" w:cs="Arial"/>
          <w:sz w:val="22"/>
          <w:szCs w:val="22"/>
        </w:rPr>
        <w:t xml:space="preserve">14.    </w:t>
      </w:r>
      <w:r w:rsidR="00F67032">
        <w:rPr>
          <w:rFonts w:ascii="Arial" w:hAnsi="Arial" w:cs="Arial"/>
          <w:sz w:val="22"/>
          <w:szCs w:val="22"/>
        </w:rPr>
        <w:t xml:space="preserve">Lucky </w:t>
      </w:r>
      <w:proofErr w:type="spellStart"/>
      <w:r w:rsidR="00F67032">
        <w:rPr>
          <w:rFonts w:ascii="Arial" w:hAnsi="Arial" w:cs="Arial"/>
          <w:sz w:val="22"/>
          <w:szCs w:val="22"/>
        </w:rPr>
        <w:t>Draw</w:t>
      </w:r>
    </w:p>
    <w:p w14:paraId="5E2287F5" w14:textId="6220B085" w:rsidR="00C315FF" w:rsidRDefault="00F67032" w:rsidP="00680977">
      <w:pPr>
        <w:spacing w:line="360" w:lineRule="auto"/>
        <w:ind w:left="567" w:hanging="567"/>
        <w:jc w:val="both"/>
        <w:rPr>
          <w:rFonts w:ascii="Arial" w:hAnsi="Arial" w:cs="Arial"/>
          <w:sz w:val="22"/>
          <w:szCs w:val="22"/>
        </w:rPr>
      </w:pPr>
      <w:proofErr w:type="spellEnd"/>
      <w:r>
        <w:rPr>
          <w:rFonts w:ascii="Arial" w:hAnsi="Arial" w:cs="Arial"/>
          <w:sz w:val="22"/>
          <w:szCs w:val="22"/>
        </w:rPr>
        <w:t>15.    Gen</w:t>
      </w:r>
      <w:r w:rsidR="00C315FF">
        <w:rPr>
          <w:rFonts w:ascii="Arial" w:hAnsi="Arial" w:cs="Arial"/>
          <w:sz w:val="22"/>
          <w:szCs w:val="22"/>
        </w:rPr>
        <w:t>eral / Q &amp; A</w:t>
      </w:r>
    </w:p>
    <w:p w14:paraId="6F2487F2" w14:textId="548462D4" w:rsidR="000D477B" w:rsidRPr="000D477B" w:rsidRDefault="00680977" w:rsidP="00680977">
      <w:pPr>
        <w:spacing w:line="360" w:lineRule="auto"/>
        <w:ind w:left="567" w:hanging="567"/>
        <w:jc w:val="both"/>
        <w:rPr>
          <w:rFonts w:ascii="Arial" w:hAnsi="Arial" w:cs="Arial"/>
          <w:sz w:val="22"/>
          <w:szCs w:val="22"/>
        </w:rPr>
      </w:pPr>
      <w:r>
        <w:rPr>
          <w:rFonts w:ascii="Arial" w:hAnsi="Arial" w:cs="Arial"/>
          <w:sz w:val="22"/>
          <w:szCs w:val="22"/>
        </w:rPr>
        <w:t>1</w:t>
      </w:r>
      <w:r w:rsidR="00F67032">
        <w:rPr>
          <w:rFonts w:ascii="Arial" w:hAnsi="Arial" w:cs="Arial"/>
          <w:sz w:val="22"/>
          <w:szCs w:val="22"/>
        </w:rPr>
        <w:t>6</w:t>
      </w:r>
      <w:r w:rsidR="00C315FF">
        <w:rPr>
          <w:rFonts w:ascii="Arial" w:hAnsi="Arial" w:cs="Arial"/>
          <w:sz w:val="22"/>
          <w:szCs w:val="22"/>
        </w:rPr>
        <w:t>.</w:t>
      </w:r>
      <w:r>
        <w:rPr>
          <w:rFonts w:ascii="Arial" w:hAnsi="Arial" w:cs="Arial"/>
          <w:sz w:val="22"/>
          <w:szCs w:val="22"/>
        </w:rPr>
        <w:t xml:space="preserve">    </w:t>
      </w:r>
      <w:r w:rsidR="006B3D79">
        <w:rPr>
          <w:rFonts w:ascii="Arial" w:hAnsi="Arial" w:cs="Arial"/>
          <w:sz w:val="22"/>
          <w:szCs w:val="22"/>
        </w:rPr>
        <w:t>Adjournment</w:t>
      </w:r>
    </w:p>
    <w:p w14:paraId="678041A1" w14:textId="77777777" w:rsidR="00776233" w:rsidRPr="00B70BC0" w:rsidRDefault="00776233" w:rsidP="00776233">
      <w:pPr>
        <w:jc w:val="both"/>
        <w:rPr>
          <w:rFonts w:ascii="Arial" w:hAnsi="Arial" w:cs="Arial"/>
          <w:sz w:val="22"/>
          <w:szCs w:val="22"/>
        </w:rPr>
      </w:pPr>
    </w:p>
    <w:p w14:paraId="3E629AED" w14:textId="77777777" w:rsidR="002F6BB5" w:rsidRPr="00B70BC0" w:rsidRDefault="002F6BB5" w:rsidP="00776233">
      <w:pPr>
        <w:jc w:val="both"/>
        <w:rPr>
          <w:rFonts w:ascii="Arial" w:hAnsi="Arial" w:cs="Arial"/>
          <w:b/>
          <w:sz w:val="22"/>
          <w:szCs w:val="22"/>
        </w:rPr>
      </w:pPr>
      <w:r w:rsidRPr="00B70BC0">
        <w:rPr>
          <w:rFonts w:ascii="Arial" w:hAnsi="Arial" w:cs="Arial"/>
          <w:b/>
          <w:sz w:val="22"/>
          <w:szCs w:val="22"/>
        </w:rPr>
        <w:t>Please note the following:</w:t>
      </w:r>
    </w:p>
    <w:p w14:paraId="67DE3CFA" w14:textId="77777777" w:rsidR="002F6BB5" w:rsidRPr="00B70BC0" w:rsidRDefault="002F6BB5" w:rsidP="00776233">
      <w:pPr>
        <w:jc w:val="both"/>
        <w:rPr>
          <w:rFonts w:ascii="Arial" w:hAnsi="Arial" w:cs="Arial"/>
          <w:b/>
          <w:sz w:val="22"/>
          <w:szCs w:val="22"/>
        </w:rPr>
      </w:pPr>
    </w:p>
    <w:p w14:paraId="53D63C94" w14:textId="75D036AE" w:rsidR="00776233" w:rsidRDefault="00776233" w:rsidP="00776233">
      <w:pPr>
        <w:jc w:val="both"/>
        <w:rPr>
          <w:rFonts w:ascii="Arial" w:hAnsi="Arial" w:cs="Arial"/>
          <w:b/>
          <w:sz w:val="22"/>
          <w:szCs w:val="22"/>
        </w:rPr>
      </w:pPr>
      <w:r w:rsidRPr="00B70BC0">
        <w:rPr>
          <w:rFonts w:ascii="Arial" w:hAnsi="Arial" w:cs="Arial"/>
          <w:b/>
          <w:sz w:val="22"/>
          <w:szCs w:val="22"/>
        </w:rPr>
        <w:t>The present Directors of the</w:t>
      </w:r>
      <w:r w:rsidR="00C315FF">
        <w:rPr>
          <w:rFonts w:ascii="Arial" w:hAnsi="Arial" w:cs="Arial"/>
          <w:b/>
          <w:sz w:val="22"/>
          <w:szCs w:val="22"/>
        </w:rPr>
        <w:t xml:space="preserve"> TICID </w:t>
      </w:r>
      <w:r w:rsidRPr="00B70BC0">
        <w:rPr>
          <w:rFonts w:ascii="Arial" w:hAnsi="Arial" w:cs="Arial"/>
          <w:b/>
          <w:sz w:val="22"/>
          <w:szCs w:val="22"/>
        </w:rPr>
        <w:t>and their respective portfolios are:</w:t>
      </w:r>
    </w:p>
    <w:p w14:paraId="4FCE9EFB" w14:textId="77777777" w:rsidR="00F67032" w:rsidRDefault="00F67032" w:rsidP="00776233">
      <w:pPr>
        <w:jc w:val="both"/>
        <w:rPr>
          <w:rFonts w:ascii="Arial" w:hAnsi="Arial" w:cs="Arial"/>
          <w:b/>
          <w:sz w:val="22"/>
          <w:szCs w:val="22"/>
        </w:rPr>
      </w:pPr>
    </w:p>
    <w:p w14:paraId="2B54CE33" w14:textId="1D0038D3" w:rsidR="00C315FF" w:rsidRDefault="00C315FF" w:rsidP="00776233">
      <w:pPr>
        <w:jc w:val="both"/>
        <w:rPr>
          <w:rFonts w:ascii="Arial" w:hAnsi="Arial" w:cs="Arial"/>
          <w:b/>
          <w:sz w:val="22"/>
          <w:szCs w:val="22"/>
        </w:rPr>
      </w:pPr>
    </w:p>
    <w:tbl>
      <w:tblPr>
        <w:tblStyle w:val="TableGrid"/>
        <w:tblW w:w="10768" w:type="dxa"/>
        <w:tblLook w:val="04A0" w:firstRow="1" w:lastRow="0" w:firstColumn="1" w:lastColumn="0" w:noHBand="0" w:noVBand="1"/>
      </w:tblPr>
      <w:tblGrid>
        <w:gridCol w:w="3514"/>
        <w:gridCol w:w="3514"/>
        <w:gridCol w:w="3740"/>
      </w:tblGrid>
      <w:tr w:rsidR="008F2C5D" w14:paraId="08663D5E" w14:textId="77777777" w:rsidTr="00F32E2B">
        <w:tc>
          <w:tcPr>
            <w:tcW w:w="3514" w:type="dxa"/>
          </w:tcPr>
          <w:p w14:paraId="7E1CE084" w14:textId="76CDCABE" w:rsidR="008F2C5D" w:rsidRDefault="008F2C5D" w:rsidP="00776233">
            <w:pPr>
              <w:jc w:val="both"/>
              <w:rPr>
                <w:rFonts w:ascii="Arial" w:hAnsi="Arial" w:cs="Arial"/>
                <w:b/>
                <w:sz w:val="22"/>
                <w:szCs w:val="22"/>
              </w:rPr>
            </w:pPr>
            <w:bookmarkStart w:id="1" w:name="_GoBack"/>
            <w:bookmarkEnd w:id="1"/>
            <w:r>
              <w:rPr>
                <w:rFonts w:ascii="Arial" w:hAnsi="Arial" w:cs="Arial"/>
                <w:b/>
                <w:sz w:val="22"/>
                <w:szCs w:val="22"/>
              </w:rPr>
              <w:lastRenderedPageBreak/>
              <w:t>Name</w:t>
            </w:r>
          </w:p>
        </w:tc>
        <w:tc>
          <w:tcPr>
            <w:tcW w:w="3514" w:type="dxa"/>
          </w:tcPr>
          <w:p w14:paraId="34DE199F" w14:textId="6489E4FA" w:rsidR="008F2C5D" w:rsidRDefault="008F2C5D" w:rsidP="00776233">
            <w:pPr>
              <w:jc w:val="both"/>
              <w:rPr>
                <w:rFonts w:ascii="Arial" w:hAnsi="Arial" w:cs="Arial"/>
                <w:b/>
                <w:sz w:val="22"/>
                <w:szCs w:val="22"/>
              </w:rPr>
            </w:pPr>
            <w:r>
              <w:rPr>
                <w:rFonts w:ascii="Arial" w:hAnsi="Arial" w:cs="Arial"/>
                <w:b/>
                <w:sz w:val="22"/>
                <w:szCs w:val="22"/>
              </w:rPr>
              <w:t>Current SRA Portfolio</w:t>
            </w:r>
          </w:p>
        </w:tc>
        <w:tc>
          <w:tcPr>
            <w:tcW w:w="3740" w:type="dxa"/>
          </w:tcPr>
          <w:p w14:paraId="4789B15E" w14:textId="3D86FB94" w:rsidR="008F2C5D" w:rsidRDefault="008F2C5D" w:rsidP="00776233">
            <w:pPr>
              <w:jc w:val="both"/>
              <w:rPr>
                <w:rFonts w:ascii="Arial" w:hAnsi="Arial" w:cs="Arial"/>
                <w:b/>
                <w:sz w:val="22"/>
                <w:szCs w:val="22"/>
              </w:rPr>
            </w:pPr>
            <w:r>
              <w:rPr>
                <w:rFonts w:ascii="Arial" w:hAnsi="Arial" w:cs="Arial"/>
                <w:b/>
                <w:sz w:val="22"/>
                <w:szCs w:val="22"/>
              </w:rPr>
              <w:t>Company</w:t>
            </w:r>
          </w:p>
        </w:tc>
      </w:tr>
      <w:tr w:rsidR="008F2C5D" w14:paraId="159A1919" w14:textId="77777777" w:rsidTr="00F32E2B">
        <w:tc>
          <w:tcPr>
            <w:tcW w:w="3514" w:type="dxa"/>
          </w:tcPr>
          <w:p w14:paraId="554CE6EF" w14:textId="7078DFBD" w:rsidR="008F2C5D" w:rsidRPr="008F2C5D" w:rsidRDefault="008F2C5D" w:rsidP="00776233">
            <w:pPr>
              <w:jc w:val="both"/>
              <w:rPr>
                <w:rFonts w:ascii="Arial" w:hAnsi="Arial" w:cs="Arial"/>
                <w:sz w:val="22"/>
                <w:szCs w:val="22"/>
              </w:rPr>
            </w:pPr>
            <w:r>
              <w:rPr>
                <w:rFonts w:ascii="Arial" w:hAnsi="Arial" w:cs="Arial"/>
                <w:sz w:val="22"/>
                <w:szCs w:val="22"/>
              </w:rPr>
              <w:t>Gregory Horsburgh</w:t>
            </w:r>
          </w:p>
        </w:tc>
        <w:tc>
          <w:tcPr>
            <w:tcW w:w="3514" w:type="dxa"/>
          </w:tcPr>
          <w:p w14:paraId="024449FA" w14:textId="2D57B96D" w:rsidR="008F2C5D" w:rsidRPr="008F2C5D" w:rsidRDefault="008F2C5D" w:rsidP="00776233">
            <w:pPr>
              <w:jc w:val="both"/>
              <w:rPr>
                <w:rFonts w:ascii="Arial" w:hAnsi="Arial" w:cs="Arial"/>
                <w:sz w:val="22"/>
                <w:szCs w:val="22"/>
              </w:rPr>
            </w:pPr>
            <w:r w:rsidRPr="008F2C5D">
              <w:rPr>
                <w:rFonts w:ascii="Arial" w:hAnsi="Arial" w:cs="Arial"/>
                <w:sz w:val="22"/>
                <w:szCs w:val="22"/>
              </w:rPr>
              <w:t>Chairperson</w:t>
            </w:r>
          </w:p>
        </w:tc>
        <w:tc>
          <w:tcPr>
            <w:tcW w:w="3740" w:type="dxa"/>
          </w:tcPr>
          <w:p w14:paraId="10D6A58F" w14:textId="29899A81" w:rsidR="008F2C5D" w:rsidRPr="008F2C5D" w:rsidRDefault="008F2C5D" w:rsidP="00776233">
            <w:pPr>
              <w:jc w:val="both"/>
              <w:rPr>
                <w:rFonts w:ascii="Arial" w:hAnsi="Arial" w:cs="Arial"/>
                <w:sz w:val="22"/>
                <w:szCs w:val="22"/>
              </w:rPr>
            </w:pPr>
            <w:r>
              <w:rPr>
                <w:rFonts w:ascii="Arial" w:hAnsi="Arial" w:cs="Arial"/>
                <w:sz w:val="22"/>
                <w:szCs w:val="22"/>
              </w:rPr>
              <w:t>Elasticos Yarns</w:t>
            </w:r>
          </w:p>
        </w:tc>
      </w:tr>
      <w:tr w:rsidR="008F2C5D" w14:paraId="3F1642C7" w14:textId="77777777" w:rsidTr="00F32E2B">
        <w:tc>
          <w:tcPr>
            <w:tcW w:w="3514" w:type="dxa"/>
          </w:tcPr>
          <w:p w14:paraId="53C19CC3" w14:textId="56485B4E" w:rsidR="008F2C5D" w:rsidRPr="008F2C5D" w:rsidRDefault="008F2C5D" w:rsidP="00776233">
            <w:pPr>
              <w:jc w:val="both"/>
              <w:rPr>
                <w:rFonts w:ascii="Arial" w:hAnsi="Arial" w:cs="Arial"/>
                <w:sz w:val="22"/>
                <w:szCs w:val="22"/>
              </w:rPr>
            </w:pPr>
            <w:r>
              <w:rPr>
                <w:rFonts w:ascii="Arial" w:hAnsi="Arial" w:cs="Arial"/>
                <w:sz w:val="22"/>
                <w:szCs w:val="22"/>
              </w:rPr>
              <w:t>Nelia Jansen</w:t>
            </w:r>
          </w:p>
        </w:tc>
        <w:tc>
          <w:tcPr>
            <w:tcW w:w="3514" w:type="dxa"/>
          </w:tcPr>
          <w:p w14:paraId="45A7C606" w14:textId="6200C4C6" w:rsidR="008F2C5D" w:rsidRPr="008F2C5D" w:rsidRDefault="008F2C5D" w:rsidP="00776233">
            <w:pPr>
              <w:jc w:val="both"/>
              <w:rPr>
                <w:rFonts w:ascii="Arial" w:hAnsi="Arial" w:cs="Arial"/>
                <w:sz w:val="22"/>
                <w:szCs w:val="22"/>
              </w:rPr>
            </w:pPr>
            <w:r>
              <w:rPr>
                <w:rFonts w:ascii="Arial" w:hAnsi="Arial" w:cs="Arial"/>
                <w:sz w:val="22"/>
                <w:szCs w:val="22"/>
              </w:rPr>
              <w:t>Vice Chairperson</w:t>
            </w:r>
          </w:p>
        </w:tc>
        <w:tc>
          <w:tcPr>
            <w:tcW w:w="3740" w:type="dxa"/>
          </w:tcPr>
          <w:p w14:paraId="50649E35" w14:textId="108EEF28" w:rsidR="008F2C5D" w:rsidRPr="008F2C5D" w:rsidRDefault="008F2C5D" w:rsidP="00776233">
            <w:pPr>
              <w:jc w:val="both"/>
              <w:rPr>
                <w:rFonts w:ascii="Arial" w:hAnsi="Arial" w:cs="Arial"/>
                <w:sz w:val="22"/>
                <w:szCs w:val="22"/>
              </w:rPr>
            </w:pPr>
            <w:r>
              <w:rPr>
                <w:rFonts w:ascii="Arial" w:hAnsi="Arial" w:cs="Arial"/>
                <w:sz w:val="22"/>
                <w:szCs w:val="22"/>
              </w:rPr>
              <w:t>Watertite Guttering</w:t>
            </w:r>
          </w:p>
        </w:tc>
      </w:tr>
      <w:tr w:rsidR="008F2C5D" w14:paraId="1A799661" w14:textId="77777777" w:rsidTr="00F32E2B">
        <w:tc>
          <w:tcPr>
            <w:tcW w:w="3514" w:type="dxa"/>
          </w:tcPr>
          <w:p w14:paraId="540C98DE" w14:textId="1539B36D" w:rsidR="008F2C5D" w:rsidRPr="008F2C5D" w:rsidRDefault="008F2C5D" w:rsidP="00776233">
            <w:pPr>
              <w:jc w:val="both"/>
              <w:rPr>
                <w:rFonts w:ascii="Arial" w:hAnsi="Arial" w:cs="Arial"/>
                <w:sz w:val="22"/>
                <w:szCs w:val="22"/>
              </w:rPr>
            </w:pPr>
            <w:r>
              <w:rPr>
                <w:rFonts w:ascii="Arial" w:hAnsi="Arial" w:cs="Arial"/>
                <w:sz w:val="22"/>
                <w:szCs w:val="22"/>
              </w:rPr>
              <w:t>Anthonie Meyer</w:t>
            </w:r>
          </w:p>
        </w:tc>
        <w:tc>
          <w:tcPr>
            <w:tcW w:w="3514" w:type="dxa"/>
          </w:tcPr>
          <w:p w14:paraId="02516EEB" w14:textId="2198170D" w:rsidR="008F2C5D" w:rsidRPr="008F2C5D" w:rsidRDefault="008F2C5D" w:rsidP="00776233">
            <w:pPr>
              <w:jc w:val="both"/>
              <w:rPr>
                <w:rFonts w:ascii="Arial" w:hAnsi="Arial" w:cs="Arial"/>
                <w:sz w:val="22"/>
                <w:szCs w:val="22"/>
              </w:rPr>
            </w:pPr>
            <w:r>
              <w:rPr>
                <w:rFonts w:ascii="Arial" w:hAnsi="Arial" w:cs="Arial"/>
                <w:sz w:val="22"/>
                <w:szCs w:val="22"/>
              </w:rPr>
              <w:t>Director</w:t>
            </w:r>
          </w:p>
        </w:tc>
        <w:tc>
          <w:tcPr>
            <w:tcW w:w="3740" w:type="dxa"/>
          </w:tcPr>
          <w:p w14:paraId="0918E0ED" w14:textId="213C6D21" w:rsidR="008F2C5D" w:rsidRPr="008F2C5D" w:rsidRDefault="008F2C5D" w:rsidP="00776233">
            <w:pPr>
              <w:jc w:val="both"/>
              <w:rPr>
                <w:rFonts w:ascii="Arial" w:hAnsi="Arial" w:cs="Arial"/>
                <w:sz w:val="22"/>
                <w:szCs w:val="22"/>
              </w:rPr>
            </w:pPr>
            <w:r>
              <w:rPr>
                <w:rFonts w:ascii="Arial" w:hAnsi="Arial" w:cs="Arial"/>
                <w:sz w:val="22"/>
                <w:szCs w:val="22"/>
              </w:rPr>
              <w:t>Meyer &amp; Ferreira</w:t>
            </w:r>
          </w:p>
        </w:tc>
      </w:tr>
      <w:tr w:rsidR="008F2C5D" w14:paraId="754C9E59" w14:textId="77777777" w:rsidTr="00F32E2B">
        <w:tc>
          <w:tcPr>
            <w:tcW w:w="3514" w:type="dxa"/>
          </w:tcPr>
          <w:p w14:paraId="458ACD23" w14:textId="04892F3A" w:rsidR="008F2C5D" w:rsidRPr="008F2C5D" w:rsidRDefault="008F2C5D" w:rsidP="00776233">
            <w:pPr>
              <w:jc w:val="both"/>
              <w:rPr>
                <w:rFonts w:ascii="Arial" w:hAnsi="Arial" w:cs="Arial"/>
                <w:sz w:val="22"/>
                <w:szCs w:val="22"/>
              </w:rPr>
            </w:pPr>
            <w:r>
              <w:rPr>
                <w:rFonts w:ascii="Arial" w:hAnsi="Arial" w:cs="Arial"/>
                <w:sz w:val="22"/>
                <w:szCs w:val="22"/>
              </w:rPr>
              <w:t>Jacquelene Hearn</w:t>
            </w:r>
          </w:p>
        </w:tc>
        <w:tc>
          <w:tcPr>
            <w:tcW w:w="3514" w:type="dxa"/>
          </w:tcPr>
          <w:p w14:paraId="78EC945C" w14:textId="403ACB20" w:rsidR="008F2C5D" w:rsidRPr="008F2C5D" w:rsidRDefault="008F2C5D" w:rsidP="00776233">
            <w:pPr>
              <w:jc w:val="both"/>
              <w:rPr>
                <w:rFonts w:ascii="Arial" w:hAnsi="Arial" w:cs="Arial"/>
                <w:sz w:val="22"/>
                <w:szCs w:val="22"/>
              </w:rPr>
            </w:pPr>
            <w:r>
              <w:rPr>
                <w:rFonts w:ascii="Arial" w:hAnsi="Arial" w:cs="Arial"/>
                <w:sz w:val="22"/>
                <w:szCs w:val="22"/>
              </w:rPr>
              <w:t>Director</w:t>
            </w:r>
            <w:r w:rsidR="003277AB">
              <w:rPr>
                <w:rFonts w:ascii="Arial" w:hAnsi="Arial" w:cs="Arial"/>
                <w:sz w:val="22"/>
                <w:szCs w:val="22"/>
              </w:rPr>
              <w:t xml:space="preserve">  -  co opted</w:t>
            </w:r>
          </w:p>
        </w:tc>
        <w:tc>
          <w:tcPr>
            <w:tcW w:w="3740" w:type="dxa"/>
          </w:tcPr>
          <w:p w14:paraId="27049173" w14:textId="3A34A7A2" w:rsidR="008F2C5D" w:rsidRPr="008F2C5D" w:rsidRDefault="008F2C5D" w:rsidP="00776233">
            <w:pPr>
              <w:jc w:val="both"/>
              <w:rPr>
                <w:rFonts w:ascii="Arial" w:hAnsi="Arial" w:cs="Arial"/>
                <w:sz w:val="22"/>
                <w:szCs w:val="22"/>
              </w:rPr>
            </w:pPr>
            <w:r>
              <w:rPr>
                <w:rFonts w:ascii="Arial" w:hAnsi="Arial" w:cs="Arial"/>
                <w:sz w:val="22"/>
                <w:szCs w:val="22"/>
              </w:rPr>
              <w:t>Woodways</w:t>
            </w:r>
          </w:p>
        </w:tc>
      </w:tr>
      <w:tr w:rsidR="008F2C5D" w14:paraId="0D8268E1" w14:textId="77777777" w:rsidTr="00F32E2B">
        <w:tc>
          <w:tcPr>
            <w:tcW w:w="3514" w:type="dxa"/>
          </w:tcPr>
          <w:p w14:paraId="1763B7AB" w14:textId="15DF97F3" w:rsidR="008F2C5D" w:rsidRPr="008F2C5D" w:rsidRDefault="008F2C5D" w:rsidP="00776233">
            <w:pPr>
              <w:jc w:val="both"/>
              <w:rPr>
                <w:rFonts w:ascii="Arial" w:hAnsi="Arial" w:cs="Arial"/>
                <w:sz w:val="22"/>
                <w:szCs w:val="22"/>
              </w:rPr>
            </w:pPr>
            <w:r>
              <w:rPr>
                <w:rFonts w:ascii="Arial" w:hAnsi="Arial" w:cs="Arial"/>
                <w:sz w:val="22"/>
                <w:szCs w:val="22"/>
              </w:rPr>
              <w:t>Christopher Boltman</w:t>
            </w:r>
          </w:p>
        </w:tc>
        <w:tc>
          <w:tcPr>
            <w:tcW w:w="3514" w:type="dxa"/>
          </w:tcPr>
          <w:p w14:paraId="6789CDFF" w14:textId="6F97D685" w:rsidR="008F2C5D" w:rsidRPr="008F2C5D" w:rsidRDefault="008F2C5D" w:rsidP="00776233">
            <w:pPr>
              <w:jc w:val="both"/>
              <w:rPr>
                <w:rFonts w:ascii="Arial" w:hAnsi="Arial" w:cs="Arial"/>
                <w:sz w:val="22"/>
                <w:szCs w:val="22"/>
              </w:rPr>
            </w:pPr>
            <w:r>
              <w:rPr>
                <w:rFonts w:ascii="Arial" w:hAnsi="Arial" w:cs="Arial"/>
                <w:sz w:val="22"/>
                <w:szCs w:val="22"/>
              </w:rPr>
              <w:t>Director</w:t>
            </w:r>
            <w:r w:rsidR="003277AB">
              <w:rPr>
                <w:rFonts w:ascii="Arial" w:hAnsi="Arial" w:cs="Arial"/>
                <w:sz w:val="22"/>
                <w:szCs w:val="22"/>
              </w:rPr>
              <w:t xml:space="preserve">  -  co opted</w:t>
            </w:r>
          </w:p>
        </w:tc>
        <w:tc>
          <w:tcPr>
            <w:tcW w:w="3740" w:type="dxa"/>
          </w:tcPr>
          <w:p w14:paraId="2CB0964A" w14:textId="414FDD6D" w:rsidR="008F2C5D" w:rsidRPr="008F2C5D" w:rsidRDefault="008F2C5D" w:rsidP="00776233">
            <w:pPr>
              <w:jc w:val="both"/>
              <w:rPr>
                <w:rFonts w:ascii="Arial" w:hAnsi="Arial" w:cs="Arial"/>
                <w:sz w:val="22"/>
                <w:szCs w:val="22"/>
              </w:rPr>
            </w:pPr>
            <w:r>
              <w:rPr>
                <w:rFonts w:ascii="Arial" w:hAnsi="Arial" w:cs="Arial"/>
                <w:sz w:val="22"/>
                <w:szCs w:val="22"/>
              </w:rPr>
              <w:t>Canopymart</w:t>
            </w:r>
          </w:p>
        </w:tc>
      </w:tr>
      <w:tr w:rsidR="008F2C5D" w14:paraId="28FB83F4" w14:textId="77777777" w:rsidTr="00F32E2B">
        <w:tc>
          <w:tcPr>
            <w:tcW w:w="3514" w:type="dxa"/>
          </w:tcPr>
          <w:p w14:paraId="5EFE4AF7" w14:textId="4E827873" w:rsidR="008F2C5D" w:rsidRPr="008F2C5D" w:rsidRDefault="008F2C5D" w:rsidP="00776233">
            <w:pPr>
              <w:jc w:val="both"/>
              <w:rPr>
                <w:rFonts w:ascii="Arial" w:hAnsi="Arial" w:cs="Arial"/>
                <w:sz w:val="22"/>
                <w:szCs w:val="22"/>
              </w:rPr>
            </w:pPr>
            <w:r>
              <w:rPr>
                <w:rFonts w:ascii="Arial" w:hAnsi="Arial" w:cs="Arial"/>
                <w:sz w:val="22"/>
                <w:szCs w:val="22"/>
              </w:rPr>
              <w:t>Robert Boyd</w:t>
            </w:r>
          </w:p>
        </w:tc>
        <w:tc>
          <w:tcPr>
            <w:tcW w:w="3514" w:type="dxa"/>
          </w:tcPr>
          <w:p w14:paraId="5C8ECDA8" w14:textId="6E729CEA" w:rsidR="008F2C5D" w:rsidRPr="008F2C5D" w:rsidRDefault="008F2C5D" w:rsidP="00776233">
            <w:pPr>
              <w:jc w:val="both"/>
              <w:rPr>
                <w:rFonts w:ascii="Arial" w:hAnsi="Arial" w:cs="Arial"/>
                <w:sz w:val="22"/>
                <w:szCs w:val="22"/>
              </w:rPr>
            </w:pPr>
            <w:r>
              <w:rPr>
                <w:rFonts w:ascii="Arial" w:hAnsi="Arial" w:cs="Arial"/>
                <w:sz w:val="22"/>
                <w:szCs w:val="22"/>
              </w:rPr>
              <w:t>Director</w:t>
            </w:r>
            <w:r w:rsidR="003277AB">
              <w:rPr>
                <w:rFonts w:ascii="Arial" w:hAnsi="Arial" w:cs="Arial"/>
                <w:sz w:val="22"/>
                <w:szCs w:val="22"/>
              </w:rPr>
              <w:t xml:space="preserve">  -  co opted</w:t>
            </w:r>
          </w:p>
        </w:tc>
        <w:tc>
          <w:tcPr>
            <w:tcW w:w="3740" w:type="dxa"/>
          </w:tcPr>
          <w:p w14:paraId="6D747D65" w14:textId="532F23A0" w:rsidR="008F2C5D" w:rsidRPr="008F2C5D" w:rsidRDefault="008F2C5D" w:rsidP="00F32E2B">
            <w:pPr>
              <w:jc w:val="both"/>
              <w:rPr>
                <w:rFonts w:ascii="Arial" w:hAnsi="Arial" w:cs="Arial"/>
                <w:sz w:val="22"/>
                <w:szCs w:val="22"/>
              </w:rPr>
            </w:pPr>
            <w:r>
              <w:rPr>
                <w:rFonts w:ascii="Arial" w:hAnsi="Arial" w:cs="Arial"/>
                <w:sz w:val="22"/>
                <w:szCs w:val="22"/>
              </w:rPr>
              <w:t>Riverside Ceilings &amp; Ellis</w:t>
            </w:r>
            <w:r w:rsidR="00F32E2B">
              <w:rPr>
                <w:rFonts w:ascii="Arial" w:hAnsi="Arial" w:cs="Arial"/>
                <w:sz w:val="22"/>
                <w:szCs w:val="22"/>
              </w:rPr>
              <w:t xml:space="preserve"> Furnishers</w:t>
            </w:r>
            <w:r>
              <w:rPr>
                <w:rFonts w:ascii="Arial" w:hAnsi="Arial" w:cs="Arial"/>
                <w:sz w:val="22"/>
                <w:szCs w:val="22"/>
              </w:rPr>
              <w:t xml:space="preserve"> </w:t>
            </w:r>
          </w:p>
        </w:tc>
      </w:tr>
    </w:tbl>
    <w:p w14:paraId="2C90AEB3" w14:textId="77777777" w:rsidR="008F2C5D" w:rsidRDefault="008F2C5D" w:rsidP="00776233">
      <w:pPr>
        <w:jc w:val="both"/>
        <w:rPr>
          <w:rFonts w:ascii="Arial" w:hAnsi="Arial" w:cs="Arial"/>
          <w:b/>
          <w:sz w:val="22"/>
          <w:szCs w:val="22"/>
        </w:rPr>
      </w:pPr>
    </w:p>
    <w:p w14:paraId="4168C46C" w14:textId="269FD120" w:rsidR="007D605B" w:rsidRPr="00F32E2B" w:rsidRDefault="007D605B" w:rsidP="007D605B">
      <w:pPr>
        <w:rPr>
          <w:rFonts w:ascii="Arial" w:hAnsi="Arial" w:cs="Arial"/>
          <w:sz w:val="22"/>
          <w:szCs w:val="22"/>
          <w:lang w:val="en-ZA"/>
        </w:rPr>
      </w:pPr>
      <w:r w:rsidRPr="00F32E2B">
        <w:rPr>
          <w:rFonts w:ascii="Arial" w:hAnsi="Arial" w:cs="Arial"/>
          <w:sz w:val="22"/>
          <w:szCs w:val="22"/>
          <w:lang w:val="en-ZA"/>
        </w:rPr>
        <w:t xml:space="preserve">All </w:t>
      </w:r>
      <w:r w:rsidR="00F32E2B">
        <w:rPr>
          <w:rFonts w:ascii="Arial" w:hAnsi="Arial" w:cs="Arial"/>
          <w:sz w:val="22"/>
          <w:szCs w:val="22"/>
          <w:lang w:val="en-ZA"/>
        </w:rPr>
        <w:t>property owners</w:t>
      </w:r>
      <w:r w:rsidR="00650965" w:rsidRPr="00F32E2B">
        <w:rPr>
          <w:rFonts w:ascii="Arial" w:hAnsi="Arial" w:cs="Arial"/>
          <w:sz w:val="22"/>
          <w:szCs w:val="22"/>
          <w:lang w:val="en-ZA"/>
        </w:rPr>
        <w:t xml:space="preserve"> are invited to attend</w:t>
      </w:r>
      <w:r w:rsidR="00F32E2B">
        <w:rPr>
          <w:rFonts w:ascii="Arial" w:hAnsi="Arial" w:cs="Arial"/>
          <w:sz w:val="22"/>
          <w:szCs w:val="22"/>
          <w:lang w:val="en-ZA"/>
        </w:rPr>
        <w:t>. H</w:t>
      </w:r>
      <w:r w:rsidRPr="00F32E2B">
        <w:rPr>
          <w:rFonts w:ascii="Arial" w:hAnsi="Arial" w:cs="Arial"/>
          <w:sz w:val="22"/>
          <w:szCs w:val="22"/>
          <w:lang w:val="en-ZA"/>
        </w:rPr>
        <w:t xml:space="preserve">owever, only owners registered as members of the company may vote. </w:t>
      </w:r>
    </w:p>
    <w:p w14:paraId="6B442E63" w14:textId="77777777" w:rsidR="007D605B" w:rsidRPr="00B70BC0" w:rsidRDefault="007D605B" w:rsidP="007D605B">
      <w:pPr>
        <w:rPr>
          <w:rFonts w:ascii="Arial" w:hAnsi="Arial" w:cs="Arial"/>
          <w:sz w:val="20"/>
          <w:szCs w:val="20"/>
          <w:lang w:val="en-ZA"/>
        </w:rPr>
      </w:pPr>
      <w:r w:rsidRPr="00B70BC0">
        <w:rPr>
          <w:rFonts w:ascii="Arial" w:hAnsi="Arial" w:cs="Arial"/>
          <w:sz w:val="20"/>
          <w:szCs w:val="20"/>
          <w:lang w:val="en-ZA"/>
        </w:rPr>
        <w:t> </w:t>
      </w:r>
    </w:p>
    <w:p w14:paraId="31B46CEC" w14:textId="77777777" w:rsidR="007D605B" w:rsidRPr="00F32E2B" w:rsidRDefault="007D605B" w:rsidP="00680977">
      <w:pPr>
        <w:pStyle w:val="ListParagraph"/>
        <w:numPr>
          <w:ilvl w:val="0"/>
          <w:numId w:val="6"/>
        </w:numPr>
        <w:ind w:left="567" w:hanging="425"/>
        <w:rPr>
          <w:rFonts w:ascii="Arial" w:hAnsi="Arial" w:cs="Arial"/>
          <w:sz w:val="22"/>
          <w:szCs w:val="22"/>
          <w:lang w:val="en-ZA"/>
        </w:rPr>
      </w:pPr>
      <w:r w:rsidRPr="00F32E2B">
        <w:rPr>
          <w:rFonts w:ascii="Arial" w:hAnsi="Arial" w:cs="Arial"/>
          <w:sz w:val="22"/>
          <w:szCs w:val="22"/>
          <w:lang w:val="en-ZA"/>
        </w:rPr>
        <w:t xml:space="preserve">Per clause 11.9.2 of the Memorandum of Incorporation, no member who is in arrears with payment of the additional rate for more than 60 (sixty) days, shall be entitled to vote at a members' meeting for so long as </w:t>
      </w:r>
      <w:r w:rsidR="00B70BC0" w:rsidRPr="00F32E2B">
        <w:rPr>
          <w:rFonts w:ascii="Arial" w:hAnsi="Arial" w:cs="Arial"/>
          <w:sz w:val="22"/>
          <w:szCs w:val="22"/>
          <w:lang w:val="en-ZA"/>
        </w:rPr>
        <w:t>s/</w:t>
      </w:r>
      <w:r w:rsidRPr="00F32E2B">
        <w:rPr>
          <w:rFonts w:ascii="Arial" w:hAnsi="Arial" w:cs="Arial"/>
          <w:sz w:val="22"/>
          <w:szCs w:val="22"/>
          <w:lang w:val="en-ZA"/>
        </w:rPr>
        <w:t xml:space="preserve">he is so in arrears except if the member can prove that </w:t>
      </w:r>
      <w:r w:rsidR="00B70BC0" w:rsidRPr="00F32E2B">
        <w:rPr>
          <w:rFonts w:ascii="Arial" w:hAnsi="Arial" w:cs="Arial"/>
          <w:sz w:val="22"/>
          <w:szCs w:val="22"/>
          <w:lang w:val="en-ZA"/>
        </w:rPr>
        <w:t>s/</w:t>
      </w:r>
      <w:r w:rsidRPr="00F32E2B">
        <w:rPr>
          <w:rFonts w:ascii="Arial" w:hAnsi="Arial" w:cs="Arial"/>
          <w:sz w:val="22"/>
          <w:szCs w:val="22"/>
          <w:lang w:val="en-ZA"/>
        </w:rPr>
        <w:t>he is in a dispute or has entered into an appropriate payment arrangement with the City.</w:t>
      </w:r>
    </w:p>
    <w:p w14:paraId="71C3755E" w14:textId="77777777" w:rsidR="007D605B" w:rsidRPr="00F32E2B" w:rsidRDefault="007D605B" w:rsidP="00776517">
      <w:pPr>
        <w:ind w:firstLine="60"/>
        <w:rPr>
          <w:rFonts w:ascii="Arial" w:hAnsi="Arial" w:cs="Arial"/>
          <w:sz w:val="22"/>
          <w:szCs w:val="22"/>
          <w:lang w:val="en-ZA"/>
        </w:rPr>
      </w:pPr>
    </w:p>
    <w:p w14:paraId="727A9CF8" w14:textId="3771F5B4" w:rsidR="007D605B" w:rsidRPr="00F32E2B" w:rsidRDefault="007D605B" w:rsidP="00F47B56">
      <w:pPr>
        <w:pStyle w:val="ListParagraph"/>
        <w:numPr>
          <w:ilvl w:val="0"/>
          <w:numId w:val="6"/>
        </w:numPr>
        <w:ind w:left="567"/>
        <w:rPr>
          <w:rFonts w:ascii="Arial" w:hAnsi="Arial" w:cs="Arial"/>
          <w:sz w:val="22"/>
          <w:szCs w:val="22"/>
          <w:lang w:val="en-ZA"/>
        </w:rPr>
      </w:pPr>
      <w:r w:rsidRPr="00F32E2B">
        <w:rPr>
          <w:rFonts w:ascii="Arial" w:hAnsi="Arial" w:cs="Arial"/>
          <w:sz w:val="22"/>
          <w:szCs w:val="22"/>
          <w:lang w:val="en-ZA"/>
        </w:rPr>
        <w:t xml:space="preserve">Owners wishing to apply for membership should do so via the website or by email.  New membership applications should be received by </w:t>
      </w:r>
      <w:r w:rsidR="00F32E2B">
        <w:rPr>
          <w:rFonts w:ascii="Arial" w:hAnsi="Arial" w:cs="Arial"/>
          <w:sz w:val="22"/>
          <w:szCs w:val="22"/>
          <w:lang w:val="en-ZA"/>
        </w:rPr>
        <w:t>27 November 2018</w:t>
      </w:r>
      <w:r w:rsidR="00F47B56" w:rsidRPr="00F32E2B">
        <w:rPr>
          <w:rFonts w:ascii="Arial" w:hAnsi="Arial" w:cs="Arial"/>
          <w:sz w:val="22"/>
          <w:szCs w:val="22"/>
          <w:lang w:val="en-ZA"/>
        </w:rPr>
        <w:t xml:space="preserve"> </w:t>
      </w:r>
      <w:r w:rsidRPr="00F32E2B">
        <w:rPr>
          <w:rFonts w:ascii="Arial" w:hAnsi="Arial" w:cs="Arial"/>
          <w:sz w:val="22"/>
          <w:szCs w:val="22"/>
          <w:lang w:val="en-ZA"/>
        </w:rPr>
        <w:t>to be approved and accepted at a meeting of the Board of directors of the</w:t>
      </w:r>
      <w:r w:rsidR="00F32E2B">
        <w:rPr>
          <w:rFonts w:ascii="Arial" w:hAnsi="Arial" w:cs="Arial"/>
          <w:sz w:val="22"/>
          <w:szCs w:val="22"/>
          <w:lang w:val="en-ZA"/>
        </w:rPr>
        <w:t xml:space="preserve"> TICID </w:t>
      </w:r>
      <w:r w:rsidRPr="00F32E2B">
        <w:rPr>
          <w:rFonts w:ascii="Arial" w:hAnsi="Arial" w:cs="Arial"/>
          <w:sz w:val="22"/>
          <w:szCs w:val="22"/>
          <w:lang w:val="en-ZA"/>
        </w:rPr>
        <w:t xml:space="preserve">prior to the </w:t>
      </w:r>
      <w:r w:rsidR="00F32E2B">
        <w:rPr>
          <w:rFonts w:ascii="Arial" w:hAnsi="Arial" w:cs="Arial"/>
          <w:sz w:val="22"/>
          <w:szCs w:val="22"/>
          <w:lang w:val="en-ZA"/>
        </w:rPr>
        <w:t>AGM.</w:t>
      </w:r>
    </w:p>
    <w:p w14:paraId="64E4BFD1" w14:textId="77777777" w:rsidR="007D605B" w:rsidRPr="00F32E2B" w:rsidRDefault="007D605B" w:rsidP="00F47B56">
      <w:pPr>
        <w:ind w:left="567" w:firstLine="60"/>
        <w:rPr>
          <w:rFonts w:ascii="Arial" w:hAnsi="Arial" w:cs="Arial"/>
          <w:sz w:val="22"/>
          <w:szCs w:val="22"/>
          <w:lang w:val="en-ZA"/>
        </w:rPr>
      </w:pPr>
    </w:p>
    <w:p w14:paraId="369F9A28" w14:textId="77777777" w:rsidR="007D605B" w:rsidRPr="00F32E2B" w:rsidRDefault="007D605B" w:rsidP="00F47B56">
      <w:pPr>
        <w:pStyle w:val="ListParagraph"/>
        <w:numPr>
          <w:ilvl w:val="0"/>
          <w:numId w:val="6"/>
        </w:numPr>
        <w:ind w:left="567"/>
        <w:rPr>
          <w:rFonts w:ascii="Arial" w:hAnsi="Arial" w:cs="Arial"/>
          <w:sz w:val="22"/>
          <w:szCs w:val="22"/>
          <w:lang w:val="en-ZA"/>
        </w:rPr>
      </w:pPr>
      <w:r w:rsidRPr="00F32E2B">
        <w:rPr>
          <w:rFonts w:ascii="Arial" w:hAnsi="Arial" w:cs="Arial"/>
          <w:sz w:val="22"/>
          <w:szCs w:val="22"/>
          <w:lang w:val="en-ZA"/>
        </w:rPr>
        <w:t>Any member may appoint a Proxy to attend the meeting on his/her behalf.  Forms of Proxy may be downloaded from the website or requested by email. The proxy form may be delivered at the offices of the Company no less than 24 hours prior to the advertised time of the start of the meeting, failing which it shall not be deemed to be valid.</w:t>
      </w:r>
    </w:p>
    <w:p w14:paraId="23E9B338" w14:textId="77777777" w:rsidR="007D605B" w:rsidRPr="00F32E2B" w:rsidRDefault="007D605B" w:rsidP="00F47B56">
      <w:pPr>
        <w:ind w:left="567" w:firstLine="60"/>
        <w:rPr>
          <w:rFonts w:ascii="Arial" w:hAnsi="Arial" w:cs="Arial"/>
          <w:sz w:val="22"/>
          <w:szCs w:val="22"/>
          <w:lang w:val="en-ZA"/>
        </w:rPr>
      </w:pPr>
    </w:p>
    <w:p w14:paraId="578D3825" w14:textId="77777777" w:rsidR="007D605B" w:rsidRPr="00F32E2B" w:rsidRDefault="007D605B" w:rsidP="00F47B56">
      <w:pPr>
        <w:pStyle w:val="ListParagraph"/>
        <w:numPr>
          <w:ilvl w:val="0"/>
          <w:numId w:val="6"/>
        </w:numPr>
        <w:ind w:left="567"/>
        <w:rPr>
          <w:rFonts w:ascii="Arial" w:hAnsi="Arial" w:cs="Arial"/>
          <w:sz w:val="22"/>
          <w:szCs w:val="22"/>
          <w:lang w:val="en-ZA"/>
        </w:rPr>
      </w:pPr>
      <w:r w:rsidRPr="00F32E2B">
        <w:rPr>
          <w:rFonts w:ascii="Arial" w:hAnsi="Arial" w:cs="Arial"/>
          <w:sz w:val="22"/>
          <w:szCs w:val="22"/>
          <w:lang w:val="en-ZA"/>
        </w:rPr>
        <w:t xml:space="preserve">Enquiries should be addressed as far in advance as possible, by email as above or by letter to the registered office of the company. The </w:t>
      </w:r>
      <w:r w:rsidR="00B653ED" w:rsidRPr="00F32E2B">
        <w:rPr>
          <w:rFonts w:ascii="Arial" w:hAnsi="Arial" w:cs="Arial"/>
          <w:sz w:val="22"/>
          <w:szCs w:val="22"/>
          <w:lang w:val="en-ZA"/>
        </w:rPr>
        <w:t>Annual Financial Statements</w:t>
      </w:r>
      <w:r w:rsidRPr="00F32E2B">
        <w:rPr>
          <w:rFonts w:ascii="Arial" w:hAnsi="Arial" w:cs="Arial"/>
          <w:sz w:val="22"/>
          <w:szCs w:val="22"/>
          <w:lang w:val="en-ZA"/>
        </w:rPr>
        <w:t xml:space="preserve"> can be downloaded from the website. </w:t>
      </w:r>
    </w:p>
    <w:p w14:paraId="5FAFC43F" w14:textId="77777777" w:rsidR="007D605B" w:rsidRPr="00F32E2B" w:rsidRDefault="007D605B" w:rsidP="00F47B56">
      <w:pPr>
        <w:ind w:left="567" w:firstLine="60"/>
        <w:rPr>
          <w:rFonts w:ascii="Arial" w:hAnsi="Arial" w:cs="Arial"/>
          <w:sz w:val="22"/>
          <w:szCs w:val="22"/>
          <w:lang w:val="en-ZA"/>
        </w:rPr>
      </w:pPr>
    </w:p>
    <w:p w14:paraId="750898CC" w14:textId="4FD04080" w:rsidR="007D605B" w:rsidRPr="00F32E2B" w:rsidRDefault="006A32BB" w:rsidP="00F47B56">
      <w:pPr>
        <w:pStyle w:val="ListParagraph"/>
        <w:numPr>
          <w:ilvl w:val="0"/>
          <w:numId w:val="6"/>
        </w:numPr>
        <w:ind w:left="567"/>
        <w:rPr>
          <w:rFonts w:ascii="Arial" w:hAnsi="Arial" w:cs="Arial"/>
          <w:sz w:val="22"/>
          <w:szCs w:val="22"/>
          <w:lang w:val="en-ZA"/>
        </w:rPr>
      </w:pPr>
      <w:r w:rsidRPr="00F32E2B">
        <w:rPr>
          <w:rFonts w:ascii="Arial" w:hAnsi="Arial" w:cs="Arial"/>
          <w:sz w:val="22"/>
          <w:szCs w:val="22"/>
          <w:lang w:val="en-ZA"/>
        </w:rPr>
        <w:t>Clause 12.1.7 of the MO</w:t>
      </w:r>
      <w:r w:rsidR="007D605B" w:rsidRPr="00F32E2B">
        <w:rPr>
          <w:rFonts w:ascii="Arial" w:hAnsi="Arial" w:cs="Arial"/>
          <w:sz w:val="22"/>
          <w:szCs w:val="22"/>
          <w:lang w:val="en-ZA"/>
        </w:rPr>
        <w:t xml:space="preserve">I states “As required by item 5(1)(b) of Schedule 1 to the Act, at least 1/3 (one third) of the directors shall resign every year at the </w:t>
      </w:r>
      <w:r w:rsidR="00272B5C">
        <w:rPr>
          <w:rFonts w:ascii="Arial" w:hAnsi="Arial" w:cs="Arial"/>
          <w:sz w:val="22"/>
          <w:szCs w:val="22"/>
          <w:lang w:val="en-ZA"/>
        </w:rPr>
        <w:t>AGM</w:t>
      </w:r>
      <w:r w:rsidR="00272B5C" w:rsidRPr="00F32E2B">
        <w:rPr>
          <w:rFonts w:ascii="Arial" w:hAnsi="Arial" w:cs="Arial"/>
          <w:sz w:val="22"/>
          <w:szCs w:val="22"/>
          <w:lang w:val="en-ZA"/>
        </w:rPr>
        <w:t xml:space="preserve"> but</w:t>
      </w:r>
      <w:r w:rsidR="007D605B" w:rsidRPr="00F32E2B">
        <w:rPr>
          <w:rFonts w:ascii="Arial" w:hAnsi="Arial" w:cs="Arial"/>
          <w:sz w:val="22"/>
          <w:szCs w:val="22"/>
          <w:lang w:val="en-ZA"/>
        </w:rPr>
        <w:t xml:space="preserve"> shall be eligible for</w:t>
      </w:r>
      <w:r w:rsidR="00F32E2B">
        <w:rPr>
          <w:rFonts w:ascii="Arial" w:hAnsi="Arial" w:cs="Arial"/>
          <w:sz w:val="22"/>
          <w:szCs w:val="22"/>
          <w:lang w:val="en-ZA"/>
        </w:rPr>
        <w:t xml:space="preserve"> re-election.”</w:t>
      </w:r>
      <w:r w:rsidR="007D605B" w:rsidRPr="00F32E2B">
        <w:rPr>
          <w:rFonts w:ascii="Arial" w:hAnsi="Arial" w:cs="Arial"/>
          <w:sz w:val="22"/>
          <w:szCs w:val="22"/>
          <w:lang w:val="en-ZA"/>
        </w:rPr>
        <w:t xml:space="preserve"> </w:t>
      </w:r>
      <w:r w:rsidR="00546FB1" w:rsidRPr="00F32E2B">
        <w:rPr>
          <w:rFonts w:ascii="Arial" w:hAnsi="Arial" w:cs="Arial"/>
          <w:sz w:val="22"/>
          <w:szCs w:val="22"/>
          <w:lang w:val="en-ZA"/>
        </w:rPr>
        <w:t xml:space="preserve"> </w:t>
      </w:r>
      <w:r w:rsidR="006B3D79" w:rsidRPr="00F32E2B">
        <w:rPr>
          <w:rFonts w:ascii="Arial" w:hAnsi="Arial" w:cs="Arial"/>
          <w:sz w:val="22"/>
          <w:szCs w:val="22"/>
          <w:lang w:val="en-ZA"/>
        </w:rPr>
        <w:t>The</w:t>
      </w:r>
      <w:r w:rsidR="00546FB1" w:rsidRPr="00F32E2B">
        <w:rPr>
          <w:rFonts w:ascii="Arial" w:hAnsi="Arial" w:cs="Arial"/>
          <w:sz w:val="22"/>
          <w:szCs w:val="22"/>
          <w:lang w:val="en-ZA"/>
        </w:rPr>
        <w:t xml:space="preserve"> following Director</w:t>
      </w:r>
      <w:r w:rsidR="00A51AAC" w:rsidRPr="00F32E2B">
        <w:rPr>
          <w:rFonts w:ascii="Arial" w:hAnsi="Arial" w:cs="Arial"/>
          <w:sz w:val="22"/>
          <w:szCs w:val="22"/>
          <w:lang w:val="en-ZA"/>
        </w:rPr>
        <w:t>s</w:t>
      </w:r>
      <w:r w:rsidR="00272B5C">
        <w:rPr>
          <w:rFonts w:ascii="Arial" w:hAnsi="Arial" w:cs="Arial"/>
          <w:sz w:val="22"/>
          <w:szCs w:val="22"/>
          <w:lang w:val="en-ZA"/>
        </w:rPr>
        <w:t xml:space="preserve">, Marius Claassen, Christo Munro and Mark Boddy have resigned </w:t>
      </w:r>
      <w:r w:rsidR="003277AB">
        <w:rPr>
          <w:rFonts w:ascii="Arial" w:hAnsi="Arial" w:cs="Arial"/>
          <w:sz w:val="22"/>
          <w:szCs w:val="22"/>
          <w:lang w:val="en-ZA"/>
        </w:rPr>
        <w:t>during the year.</w:t>
      </w:r>
      <w:r w:rsidR="007D605B" w:rsidRPr="00F32E2B">
        <w:rPr>
          <w:rFonts w:ascii="Arial" w:hAnsi="Arial" w:cs="Arial"/>
          <w:sz w:val="22"/>
          <w:szCs w:val="22"/>
          <w:lang w:val="en-ZA"/>
        </w:rPr>
        <w:t xml:space="preserve">  Forms for nomination of directors may be downloaded from the website or </w:t>
      </w:r>
      <w:r w:rsidR="00196690" w:rsidRPr="00F32E2B">
        <w:rPr>
          <w:rFonts w:ascii="Arial" w:hAnsi="Arial" w:cs="Arial"/>
          <w:sz w:val="22"/>
          <w:szCs w:val="22"/>
          <w:lang w:val="en-ZA"/>
        </w:rPr>
        <w:t xml:space="preserve">be </w:t>
      </w:r>
      <w:r w:rsidR="007D605B" w:rsidRPr="00F32E2B">
        <w:rPr>
          <w:rFonts w:ascii="Arial" w:hAnsi="Arial" w:cs="Arial"/>
          <w:sz w:val="22"/>
          <w:szCs w:val="22"/>
          <w:lang w:val="en-ZA"/>
        </w:rPr>
        <w:t>requested by email.</w:t>
      </w:r>
    </w:p>
    <w:p w14:paraId="65DACA3C" w14:textId="77777777" w:rsidR="007D605B" w:rsidRPr="00F32E2B" w:rsidRDefault="007D605B" w:rsidP="007D605B">
      <w:pPr>
        <w:rPr>
          <w:rFonts w:ascii="Arial" w:hAnsi="Arial" w:cs="Arial"/>
          <w:sz w:val="22"/>
          <w:szCs w:val="22"/>
          <w:lang w:val="en-ZA"/>
        </w:rPr>
      </w:pPr>
      <w:r w:rsidRPr="00F32E2B">
        <w:rPr>
          <w:rFonts w:ascii="Arial" w:hAnsi="Arial" w:cs="Arial"/>
          <w:sz w:val="22"/>
          <w:szCs w:val="22"/>
          <w:lang w:val="en-ZA"/>
        </w:rPr>
        <w:t> </w:t>
      </w:r>
    </w:p>
    <w:p w14:paraId="2C99D3BB" w14:textId="77777777" w:rsidR="00272B5C" w:rsidRDefault="007D605B" w:rsidP="007D605B">
      <w:pPr>
        <w:rPr>
          <w:rFonts w:ascii="Arial" w:hAnsi="Arial" w:cs="Arial"/>
          <w:sz w:val="22"/>
          <w:szCs w:val="22"/>
          <w:u w:val="single"/>
          <w:lang w:val="en-ZA"/>
        </w:rPr>
      </w:pPr>
      <w:r w:rsidRPr="00F32E2B">
        <w:rPr>
          <w:rFonts w:ascii="Arial" w:hAnsi="Arial" w:cs="Arial"/>
          <w:sz w:val="22"/>
          <w:szCs w:val="22"/>
          <w:u w:val="single"/>
          <w:lang w:val="en-ZA"/>
        </w:rPr>
        <w:t>The</w:t>
      </w:r>
      <w:r w:rsidR="00955827" w:rsidRPr="00F32E2B">
        <w:rPr>
          <w:rFonts w:ascii="Arial" w:hAnsi="Arial" w:cs="Arial"/>
          <w:sz w:val="22"/>
          <w:szCs w:val="22"/>
          <w:u w:val="single"/>
          <w:lang w:val="en-ZA"/>
        </w:rPr>
        <w:t xml:space="preserve"> following documentation is</w:t>
      </w:r>
      <w:r w:rsidRPr="00F32E2B">
        <w:rPr>
          <w:rFonts w:ascii="Arial" w:hAnsi="Arial" w:cs="Arial"/>
          <w:sz w:val="22"/>
          <w:szCs w:val="22"/>
          <w:u w:val="single"/>
          <w:lang w:val="en-ZA"/>
        </w:rPr>
        <w:t xml:space="preserve"> available at the </w:t>
      </w:r>
      <w:r w:rsidR="00272B5C">
        <w:rPr>
          <w:rFonts w:ascii="Arial" w:hAnsi="Arial" w:cs="Arial"/>
          <w:sz w:val="22"/>
          <w:szCs w:val="22"/>
          <w:u w:val="single"/>
          <w:lang w:val="en-ZA"/>
        </w:rPr>
        <w:t>AGM</w:t>
      </w:r>
      <w:r w:rsidRPr="00F32E2B">
        <w:rPr>
          <w:rFonts w:ascii="Arial" w:hAnsi="Arial" w:cs="Arial"/>
          <w:sz w:val="22"/>
          <w:szCs w:val="22"/>
          <w:u w:val="single"/>
          <w:lang w:val="en-ZA"/>
        </w:rPr>
        <w:t xml:space="preserve"> and on </w:t>
      </w:r>
      <w:r w:rsidR="00164F7C" w:rsidRPr="00F32E2B">
        <w:rPr>
          <w:rFonts w:ascii="Arial" w:hAnsi="Arial" w:cs="Arial"/>
          <w:sz w:val="22"/>
          <w:szCs w:val="22"/>
          <w:u w:val="single"/>
          <w:lang w:val="en-ZA"/>
        </w:rPr>
        <w:t>the</w:t>
      </w:r>
      <w:r w:rsidR="00272B5C">
        <w:rPr>
          <w:rFonts w:ascii="Arial" w:hAnsi="Arial" w:cs="Arial"/>
          <w:sz w:val="22"/>
          <w:szCs w:val="22"/>
          <w:u w:val="single"/>
          <w:lang w:val="en-ZA"/>
        </w:rPr>
        <w:t xml:space="preserve"> Triangle Industrial City Improvement</w:t>
      </w:r>
    </w:p>
    <w:p w14:paraId="5D68D3F7" w14:textId="5948C9EF" w:rsidR="00272B5C" w:rsidRPr="00F32E2B" w:rsidRDefault="00272B5C" w:rsidP="007D605B">
      <w:pPr>
        <w:rPr>
          <w:rFonts w:ascii="Arial" w:hAnsi="Arial" w:cs="Arial"/>
          <w:sz w:val="22"/>
          <w:szCs w:val="22"/>
          <w:lang w:val="en-ZA"/>
        </w:rPr>
      </w:pPr>
      <w:r>
        <w:rPr>
          <w:rFonts w:ascii="Arial" w:hAnsi="Arial" w:cs="Arial"/>
          <w:sz w:val="22"/>
          <w:szCs w:val="22"/>
          <w:u w:val="single"/>
          <w:lang w:val="en-ZA"/>
        </w:rPr>
        <w:t xml:space="preserve">District website at </w:t>
      </w:r>
      <w:hyperlink r:id="rId13" w:history="1">
        <w:r w:rsidRPr="00980DB7">
          <w:rPr>
            <w:rStyle w:val="Hyperlink"/>
            <w:rFonts w:ascii="Arial" w:hAnsi="Arial" w:cs="Arial"/>
            <w:sz w:val="22"/>
            <w:szCs w:val="22"/>
            <w:lang w:val="en-ZA"/>
          </w:rPr>
          <w:t>www.trianglefarmcid.co.za</w:t>
        </w:r>
      </w:hyperlink>
      <w:r w:rsidR="00CA42F8" w:rsidRPr="00F32E2B">
        <w:rPr>
          <w:rFonts w:ascii="Arial" w:hAnsi="Arial" w:cs="Arial"/>
          <w:sz w:val="22"/>
          <w:szCs w:val="22"/>
          <w:lang w:val="en-ZA"/>
        </w:rPr>
        <w:t>:</w:t>
      </w:r>
    </w:p>
    <w:p w14:paraId="6969CB89" w14:textId="77777777" w:rsidR="00CA42F8" w:rsidRPr="00F32E2B" w:rsidRDefault="00CA42F8" w:rsidP="007D605B">
      <w:pPr>
        <w:rPr>
          <w:rFonts w:ascii="Arial" w:hAnsi="Arial" w:cs="Arial"/>
          <w:sz w:val="22"/>
          <w:szCs w:val="22"/>
          <w:lang w:val="en-ZA"/>
        </w:rPr>
      </w:pPr>
    </w:p>
    <w:p w14:paraId="1AB232BE" w14:textId="77777777" w:rsidR="007D605B" w:rsidRPr="00F32E2B" w:rsidRDefault="007D605B" w:rsidP="00CA42F8">
      <w:pPr>
        <w:pStyle w:val="ListParagraph"/>
        <w:numPr>
          <w:ilvl w:val="0"/>
          <w:numId w:val="6"/>
        </w:numPr>
        <w:rPr>
          <w:rFonts w:ascii="Arial" w:hAnsi="Arial" w:cs="Arial"/>
          <w:sz w:val="22"/>
          <w:szCs w:val="22"/>
          <w:lang w:val="en-ZA"/>
        </w:rPr>
      </w:pPr>
      <w:r w:rsidRPr="00F32E2B">
        <w:rPr>
          <w:rFonts w:ascii="Arial" w:hAnsi="Arial" w:cs="Arial"/>
          <w:sz w:val="22"/>
          <w:szCs w:val="22"/>
          <w:lang w:val="en-ZA"/>
        </w:rPr>
        <w:t xml:space="preserve">Membership list </w:t>
      </w:r>
    </w:p>
    <w:p w14:paraId="4151730C" w14:textId="77777777" w:rsidR="007D605B" w:rsidRPr="00F32E2B" w:rsidRDefault="00164F7C" w:rsidP="00CA42F8">
      <w:pPr>
        <w:pStyle w:val="ListParagraph"/>
        <w:numPr>
          <w:ilvl w:val="0"/>
          <w:numId w:val="6"/>
        </w:numPr>
        <w:rPr>
          <w:rFonts w:ascii="Arial" w:hAnsi="Arial" w:cs="Arial"/>
          <w:sz w:val="22"/>
          <w:szCs w:val="22"/>
          <w:lang w:val="en-ZA"/>
        </w:rPr>
      </w:pPr>
      <w:r w:rsidRPr="00F32E2B">
        <w:rPr>
          <w:rFonts w:ascii="Arial" w:hAnsi="Arial" w:cs="Arial"/>
          <w:sz w:val="22"/>
          <w:szCs w:val="22"/>
          <w:lang w:val="en-ZA"/>
        </w:rPr>
        <w:t>A</w:t>
      </w:r>
      <w:r w:rsidR="00B653ED" w:rsidRPr="00F32E2B">
        <w:rPr>
          <w:rFonts w:ascii="Arial" w:hAnsi="Arial" w:cs="Arial"/>
          <w:sz w:val="22"/>
          <w:szCs w:val="22"/>
          <w:lang w:val="en-ZA"/>
        </w:rPr>
        <w:t>dvertisements</w:t>
      </w:r>
      <w:r w:rsidR="007D605B" w:rsidRPr="00F32E2B">
        <w:rPr>
          <w:rFonts w:ascii="Arial" w:hAnsi="Arial" w:cs="Arial"/>
          <w:sz w:val="22"/>
          <w:szCs w:val="22"/>
          <w:lang w:val="en-ZA"/>
        </w:rPr>
        <w:t xml:space="preserve">, notice to members and </w:t>
      </w:r>
      <w:proofErr w:type="spellStart"/>
      <w:r w:rsidR="007D605B" w:rsidRPr="00F32E2B">
        <w:rPr>
          <w:rFonts w:ascii="Arial" w:hAnsi="Arial" w:cs="Arial"/>
          <w:sz w:val="22"/>
          <w:szCs w:val="22"/>
          <w:lang w:val="en-ZA"/>
        </w:rPr>
        <w:t>CoR</w:t>
      </w:r>
      <w:proofErr w:type="spellEnd"/>
      <w:r w:rsidR="007D605B" w:rsidRPr="00F32E2B">
        <w:rPr>
          <w:rFonts w:ascii="Arial" w:hAnsi="Arial" w:cs="Arial"/>
          <w:sz w:val="22"/>
          <w:szCs w:val="22"/>
          <w:lang w:val="en-ZA"/>
        </w:rPr>
        <w:t xml:space="preserve"> 36.2 form </w:t>
      </w:r>
    </w:p>
    <w:p w14:paraId="6CB76CE5" w14:textId="08610C7A" w:rsidR="007D605B" w:rsidRPr="00F32E2B" w:rsidRDefault="00272B5C" w:rsidP="00CA42F8">
      <w:pPr>
        <w:pStyle w:val="ListParagraph"/>
        <w:numPr>
          <w:ilvl w:val="0"/>
          <w:numId w:val="6"/>
        </w:numPr>
        <w:rPr>
          <w:rFonts w:ascii="Arial" w:hAnsi="Arial" w:cs="Arial"/>
          <w:sz w:val="22"/>
          <w:szCs w:val="22"/>
          <w:lang w:val="en-ZA"/>
        </w:rPr>
      </w:pPr>
      <w:r>
        <w:rPr>
          <w:rFonts w:ascii="Arial" w:hAnsi="Arial" w:cs="Arial"/>
          <w:sz w:val="22"/>
          <w:szCs w:val="22"/>
          <w:lang w:val="en-ZA"/>
        </w:rPr>
        <w:t xml:space="preserve">Draft </w:t>
      </w:r>
      <w:r w:rsidR="007D605B" w:rsidRPr="00F32E2B">
        <w:rPr>
          <w:rFonts w:ascii="Arial" w:hAnsi="Arial" w:cs="Arial"/>
          <w:sz w:val="22"/>
          <w:szCs w:val="22"/>
          <w:lang w:val="en-ZA"/>
        </w:rPr>
        <w:t xml:space="preserve">Minutes of previous </w:t>
      </w:r>
      <w:r>
        <w:rPr>
          <w:rFonts w:ascii="Arial" w:hAnsi="Arial" w:cs="Arial"/>
          <w:sz w:val="22"/>
          <w:szCs w:val="22"/>
          <w:lang w:val="en-ZA"/>
        </w:rPr>
        <w:t>AGM</w:t>
      </w:r>
    </w:p>
    <w:p w14:paraId="53D98FB7" w14:textId="77777777" w:rsidR="007D605B" w:rsidRPr="00F32E2B" w:rsidRDefault="007D605B" w:rsidP="00CA42F8">
      <w:pPr>
        <w:pStyle w:val="ListParagraph"/>
        <w:numPr>
          <w:ilvl w:val="0"/>
          <w:numId w:val="6"/>
        </w:numPr>
        <w:rPr>
          <w:rFonts w:ascii="Arial" w:hAnsi="Arial" w:cs="Arial"/>
          <w:sz w:val="22"/>
          <w:szCs w:val="22"/>
          <w:lang w:val="en-ZA"/>
        </w:rPr>
      </w:pPr>
      <w:r w:rsidRPr="00F32E2B">
        <w:rPr>
          <w:rFonts w:ascii="Arial" w:hAnsi="Arial" w:cs="Arial"/>
          <w:sz w:val="22"/>
          <w:szCs w:val="22"/>
          <w:lang w:val="en-ZA"/>
        </w:rPr>
        <w:t>Agenda</w:t>
      </w:r>
    </w:p>
    <w:p w14:paraId="5C6B4981" w14:textId="12AEC78B" w:rsidR="00AE1C0D" w:rsidRPr="00F32E2B" w:rsidRDefault="007D605B" w:rsidP="00CA42F8">
      <w:pPr>
        <w:pStyle w:val="ListParagraph"/>
        <w:numPr>
          <w:ilvl w:val="0"/>
          <w:numId w:val="6"/>
        </w:numPr>
        <w:rPr>
          <w:rFonts w:ascii="Arial" w:hAnsi="Arial" w:cs="Arial"/>
          <w:sz w:val="22"/>
          <w:szCs w:val="22"/>
          <w:lang w:val="en-ZA"/>
        </w:rPr>
      </w:pPr>
      <w:r w:rsidRPr="00F32E2B">
        <w:rPr>
          <w:rFonts w:ascii="Arial" w:hAnsi="Arial" w:cs="Arial"/>
          <w:sz w:val="22"/>
          <w:szCs w:val="22"/>
          <w:lang w:val="en-ZA"/>
        </w:rPr>
        <w:t>Audited AFS (Full set)</w:t>
      </w:r>
      <w:r w:rsidR="00272B5C">
        <w:rPr>
          <w:rFonts w:ascii="Arial" w:hAnsi="Arial" w:cs="Arial"/>
          <w:sz w:val="22"/>
          <w:szCs w:val="22"/>
          <w:lang w:val="en-ZA"/>
        </w:rPr>
        <w:t xml:space="preserve"> 2017/18</w:t>
      </w:r>
    </w:p>
    <w:p w14:paraId="1AEFB487" w14:textId="77777777" w:rsidR="007527CB" w:rsidRPr="00F32E2B" w:rsidRDefault="007D605B" w:rsidP="00CA42F8">
      <w:pPr>
        <w:pStyle w:val="ListParagraph"/>
        <w:numPr>
          <w:ilvl w:val="0"/>
          <w:numId w:val="6"/>
        </w:numPr>
        <w:rPr>
          <w:rFonts w:ascii="Arial" w:hAnsi="Arial" w:cs="Arial"/>
          <w:sz w:val="22"/>
          <w:szCs w:val="22"/>
          <w:lang w:val="en-ZA"/>
        </w:rPr>
      </w:pPr>
      <w:r w:rsidRPr="00F32E2B">
        <w:rPr>
          <w:rFonts w:ascii="Arial" w:hAnsi="Arial" w:cs="Arial"/>
          <w:sz w:val="22"/>
          <w:szCs w:val="22"/>
          <w:lang w:val="en-ZA"/>
        </w:rPr>
        <w:t>Implementation Plan</w:t>
      </w:r>
      <w:r w:rsidR="00AE1C0D" w:rsidRPr="00F32E2B">
        <w:rPr>
          <w:rFonts w:ascii="Arial" w:hAnsi="Arial" w:cs="Arial"/>
          <w:sz w:val="22"/>
          <w:szCs w:val="22"/>
          <w:lang w:val="en-ZA"/>
        </w:rPr>
        <w:t xml:space="preserve"> </w:t>
      </w:r>
      <w:r w:rsidR="007527CB" w:rsidRPr="00F32E2B">
        <w:rPr>
          <w:rFonts w:ascii="Arial" w:hAnsi="Arial" w:cs="Arial"/>
          <w:sz w:val="22"/>
          <w:szCs w:val="22"/>
          <w:lang w:val="en-ZA"/>
        </w:rPr>
        <w:t>201</w:t>
      </w:r>
      <w:r w:rsidR="006B3D79" w:rsidRPr="00F32E2B">
        <w:rPr>
          <w:rFonts w:ascii="Arial" w:hAnsi="Arial" w:cs="Arial"/>
          <w:sz w:val="22"/>
          <w:szCs w:val="22"/>
          <w:lang w:val="en-ZA"/>
        </w:rPr>
        <w:t>9</w:t>
      </w:r>
      <w:r w:rsidR="007527CB" w:rsidRPr="00F32E2B">
        <w:rPr>
          <w:rFonts w:ascii="Arial" w:hAnsi="Arial" w:cs="Arial"/>
          <w:sz w:val="22"/>
          <w:szCs w:val="22"/>
          <w:lang w:val="en-ZA"/>
        </w:rPr>
        <w:t>-20</w:t>
      </w:r>
      <w:r w:rsidR="006B3D79" w:rsidRPr="00F32E2B">
        <w:rPr>
          <w:rFonts w:ascii="Arial" w:hAnsi="Arial" w:cs="Arial"/>
          <w:sz w:val="22"/>
          <w:szCs w:val="22"/>
          <w:lang w:val="en-ZA"/>
        </w:rPr>
        <w:t>20</w:t>
      </w:r>
    </w:p>
    <w:p w14:paraId="78ED70A3" w14:textId="77777777" w:rsidR="007527CB" w:rsidRPr="00F32E2B" w:rsidRDefault="00AE1C0D" w:rsidP="00CA42F8">
      <w:pPr>
        <w:pStyle w:val="ListParagraph"/>
        <w:numPr>
          <w:ilvl w:val="0"/>
          <w:numId w:val="6"/>
        </w:numPr>
        <w:rPr>
          <w:rFonts w:ascii="Arial" w:hAnsi="Arial" w:cs="Arial"/>
          <w:sz w:val="22"/>
          <w:szCs w:val="22"/>
          <w:lang w:val="en-ZA"/>
        </w:rPr>
      </w:pPr>
      <w:r w:rsidRPr="00F32E2B">
        <w:rPr>
          <w:rFonts w:ascii="Arial" w:hAnsi="Arial" w:cs="Arial"/>
          <w:sz w:val="22"/>
          <w:szCs w:val="22"/>
          <w:lang w:val="en-ZA"/>
        </w:rPr>
        <w:t xml:space="preserve">Budget </w:t>
      </w:r>
      <w:r w:rsidR="006B3D79" w:rsidRPr="00F32E2B">
        <w:rPr>
          <w:rFonts w:ascii="Arial" w:hAnsi="Arial" w:cs="Arial"/>
          <w:sz w:val="22"/>
          <w:szCs w:val="22"/>
          <w:lang w:val="en-ZA"/>
        </w:rPr>
        <w:t>2019-2020</w:t>
      </w:r>
    </w:p>
    <w:p w14:paraId="48071600" w14:textId="1600972B" w:rsidR="007D605B" w:rsidRPr="00F32E2B" w:rsidRDefault="007D605B" w:rsidP="00CA42F8">
      <w:pPr>
        <w:pStyle w:val="ListParagraph"/>
        <w:numPr>
          <w:ilvl w:val="0"/>
          <w:numId w:val="6"/>
        </w:numPr>
        <w:rPr>
          <w:rFonts w:ascii="Arial" w:hAnsi="Arial" w:cs="Arial"/>
          <w:sz w:val="22"/>
          <w:szCs w:val="22"/>
          <w:lang w:val="en-ZA"/>
        </w:rPr>
      </w:pPr>
      <w:r w:rsidRPr="00F32E2B">
        <w:rPr>
          <w:rFonts w:ascii="Arial" w:hAnsi="Arial" w:cs="Arial"/>
          <w:sz w:val="22"/>
          <w:szCs w:val="22"/>
          <w:lang w:val="en-ZA"/>
        </w:rPr>
        <w:t xml:space="preserve">Membership </w:t>
      </w:r>
      <w:r w:rsidR="00272B5C">
        <w:rPr>
          <w:rFonts w:ascii="Arial" w:hAnsi="Arial" w:cs="Arial"/>
          <w:sz w:val="22"/>
          <w:szCs w:val="22"/>
          <w:lang w:val="en-ZA"/>
        </w:rPr>
        <w:t>A</w:t>
      </w:r>
      <w:r w:rsidRPr="00F32E2B">
        <w:rPr>
          <w:rFonts w:ascii="Arial" w:hAnsi="Arial" w:cs="Arial"/>
          <w:sz w:val="22"/>
          <w:szCs w:val="22"/>
          <w:lang w:val="en-ZA"/>
        </w:rPr>
        <w:t xml:space="preserve">pplication </w:t>
      </w:r>
      <w:r w:rsidR="00272B5C">
        <w:rPr>
          <w:rFonts w:ascii="Arial" w:hAnsi="Arial" w:cs="Arial"/>
          <w:sz w:val="22"/>
          <w:szCs w:val="22"/>
          <w:lang w:val="en-ZA"/>
        </w:rPr>
        <w:t>F</w:t>
      </w:r>
      <w:r w:rsidRPr="00F32E2B">
        <w:rPr>
          <w:rFonts w:ascii="Arial" w:hAnsi="Arial" w:cs="Arial"/>
          <w:sz w:val="22"/>
          <w:szCs w:val="22"/>
          <w:lang w:val="en-ZA"/>
        </w:rPr>
        <w:t>orm</w:t>
      </w:r>
    </w:p>
    <w:p w14:paraId="52E3D058" w14:textId="278E6F97" w:rsidR="007D605B" w:rsidRPr="00F32E2B" w:rsidRDefault="007D605B" w:rsidP="00CA42F8">
      <w:pPr>
        <w:pStyle w:val="ListParagraph"/>
        <w:numPr>
          <w:ilvl w:val="0"/>
          <w:numId w:val="6"/>
        </w:numPr>
        <w:rPr>
          <w:rFonts w:ascii="Arial" w:hAnsi="Arial" w:cs="Arial"/>
          <w:sz w:val="22"/>
          <w:szCs w:val="22"/>
          <w:lang w:val="en-ZA"/>
        </w:rPr>
      </w:pPr>
      <w:r w:rsidRPr="00F32E2B">
        <w:rPr>
          <w:rFonts w:ascii="Arial" w:hAnsi="Arial" w:cs="Arial"/>
          <w:sz w:val="22"/>
          <w:szCs w:val="22"/>
          <w:lang w:val="en-ZA"/>
        </w:rPr>
        <w:t>Nomination</w:t>
      </w:r>
      <w:r w:rsidR="006A32BB" w:rsidRPr="00F32E2B">
        <w:rPr>
          <w:rFonts w:ascii="Arial" w:hAnsi="Arial" w:cs="Arial"/>
          <w:sz w:val="22"/>
          <w:szCs w:val="22"/>
          <w:lang w:val="en-ZA"/>
        </w:rPr>
        <w:t xml:space="preserve"> </w:t>
      </w:r>
      <w:r w:rsidRPr="00F32E2B">
        <w:rPr>
          <w:rFonts w:ascii="Arial" w:hAnsi="Arial" w:cs="Arial"/>
          <w:sz w:val="22"/>
          <w:szCs w:val="22"/>
          <w:lang w:val="en-ZA"/>
        </w:rPr>
        <w:t xml:space="preserve">as Director </w:t>
      </w:r>
      <w:r w:rsidR="00272B5C">
        <w:rPr>
          <w:rFonts w:ascii="Arial" w:hAnsi="Arial" w:cs="Arial"/>
          <w:sz w:val="22"/>
          <w:szCs w:val="22"/>
          <w:lang w:val="en-ZA"/>
        </w:rPr>
        <w:t>F</w:t>
      </w:r>
      <w:r w:rsidR="00B74ED9" w:rsidRPr="00F32E2B">
        <w:rPr>
          <w:rFonts w:ascii="Arial" w:hAnsi="Arial" w:cs="Arial"/>
          <w:sz w:val="22"/>
          <w:szCs w:val="22"/>
          <w:lang w:val="en-ZA"/>
        </w:rPr>
        <w:t>orm</w:t>
      </w:r>
    </w:p>
    <w:p w14:paraId="08BCB1B7" w14:textId="77777777" w:rsidR="007D605B" w:rsidRPr="00F32E2B" w:rsidRDefault="007D605B" w:rsidP="00CA42F8">
      <w:pPr>
        <w:pStyle w:val="ListParagraph"/>
        <w:numPr>
          <w:ilvl w:val="0"/>
          <w:numId w:val="6"/>
        </w:numPr>
        <w:rPr>
          <w:rFonts w:ascii="Arial" w:hAnsi="Arial" w:cs="Arial"/>
          <w:sz w:val="22"/>
          <w:szCs w:val="22"/>
          <w:lang w:val="en-ZA"/>
        </w:rPr>
      </w:pPr>
      <w:r w:rsidRPr="00F32E2B">
        <w:rPr>
          <w:rFonts w:ascii="Arial" w:hAnsi="Arial" w:cs="Arial"/>
          <w:sz w:val="22"/>
          <w:szCs w:val="22"/>
          <w:lang w:val="en-ZA"/>
        </w:rPr>
        <w:t xml:space="preserve">Proxy </w:t>
      </w:r>
      <w:r w:rsidR="00B653ED" w:rsidRPr="00F32E2B">
        <w:rPr>
          <w:rFonts w:ascii="Arial" w:hAnsi="Arial" w:cs="Arial"/>
          <w:sz w:val="22"/>
          <w:szCs w:val="22"/>
          <w:lang w:val="en-ZA"/>
        </w:rPr>
        <w:t>F</w:t>
      </w:r>
      <w:r w:rsidRPr="00F32E2B">
        <w:rPr>
          <w:rFonts w:ascii="Arial" w:hAnsi="Arial" w:cs="Arial"/>
          <w:sz w:val="22"/>
          <w:szCs w:val="22"/>
          <w:lang w:val="en-ZA"/>
        </w:rPr>
        <w:t>orm</w:t>
      </w:r>
    </w:p>
    <w:p w14:paraId="49FA629E" w14:textId="77777777" w:rsidR="007D605B" w:rsidRPr="00F32E2B" w:rsidRDefault="007D605B" w:rsidP="00795D6C">
      <w:pPr>
        <w:rPr>
          <w:rFonts w:ascii="Arial" w:hAnsi="Arial" w:cs="Arial"/>
          <w:sz w:val="22"/>
          <w:szCs w:val="22"/>
        </w:rPr>
      </w:pPr>
      <w:r w:rsidRPr="00F32E2B">
        <w:rPr>
          <w:rFonts w:ascii="Arial" w:hAnsi="Arial" w:cs="Arial"/>
          <w:sz w:val="22"/>
          <w:szCs w:val="22"/>
          <w:lang w:val="en-ZA"/>
        </w:rPr>
        <w:t> </w:t>
      </w:r>
    </w:p>
    <w:sectPr w:rsidR="007D605B" w:rsidRPr="00F32E2B" w:rsidSect="00045B14">
      <w:pgSz w:w="11906" w:h="16838" w:code="9"/>
      <w:pgMar w:top="1440" w:right="504" w:bottom="1440" w:left="85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6C6AA0" w14:textId="77777777" w:rsidR="00670DAF" w:rsidRDefault="00670DAF">
      <w:r>
        <w:separator/>
      </w:r>
    </w:p>
  </w:endnote>
  <w:endnote w:type="continuationSeparator" w:id="0">
    <w:p w14:paraId="105310D9" w14:textId="77777777" w:rsidR="00670DAF" w:rsidRDefault="00670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9062C" w14:textId="77777777" w:rsidR="00670DAF" w:rsidRDefault="00670DAF">
      <w:r>
        <w:separator/>
      </w:r>
    </w:p>
  </w:footnote>
  <w:footnote w:type="continuationSeparator" w:id="0">
    <w:p w14:paraId="4B964E48" w14:textId="77777777" w:rsidR="00670DAF" w:rsidRDefault="00670D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AA69C1"/>
    <w:multiLevelType w:val="hybridMultilevel"/>
    <w:tmpl w:val="049E9E04"/>
    <w:lvl w:ilvl="0" w:tplc="4C42182E">
      <w:numFmt w:val="bullet"/>
      <w:lvlText w:val="-"/>
      <w:lvlJc w:val="left"/>
      <w:pPr>
        <w:ind w:left="980" w:hanging="6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D2065"/>
    <w:multiLevelType w:val="hybridMultilevel"/>
    <w:tmpl w:val="13923690"/>
    <w:lvl w:ilvl="0" w:tplc="99C6B512">
      <w:start w:val="8"/>
      <w:numFmt w:val="decimal"/>
      <w:lvlText w:val="%1."/>
      <w:lvlJc w:val="left"/>
      <w:pPr>
        <w:ind w:left="1080" w:hanging="360"/>
      </w:pPr>
      <w:rPr>
        <w:rFonts w:cs="Aria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B51A8E"/>
    <w:multiLevelType w:val="multilevel"/>
    <w:tmpl w:val="7F54393A"/>
    <w:lvl w:ilvl="0">
      <w:start w:val="1"/>
      <w:numFmt w:val="decimal"/>
      <w:lvlText w:val="%1."/>
      <w:lvlJc w:val="left"/>
      <w:pPr>
        <w:tabs>
          <w:tab w:val="num" w:pos="720"/>
        </w:tabs>
        <w:ind w:left="72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E086068"/>
    <w:multiLevelType w:val="hybridMultilevel"/>
    <w:tmpl w:val="25F47DC0"/>
    <w:lvl w:ilvl="0" w:tplc="9D0C83BC">
      <w:start w:val="9"/>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10550CF"/>
    <w:multiLevelType w:val="hybridMultilevel"/>
    <w:tmpl w:val="A14A1C32"/>
    <w:lvl w:ilvl="0" w:tplc="4C42182E">
      <w:numFmt w:val="bullet"/>
      <w:lvlText w:val="-"/>
      <w:lvlJc w:val="left"/>
      <w:pPr>
        <w:ind w:left="980" w:hanging="6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9D6280"/>
    <w:multiLevelType w:val="hybridMultilevel"/>
    <w:tmpl w:val="3DCAD3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6B671B5E"/>
    <w:multiLevelType w:val="hybridMultilevel"/>
    <w:tmpl w:val="4D54E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3"/>
  </w:num>
  <w:num w:numId="5">
    <w:abstractNumId w:val="6"/>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A62"/>
    <w:rsid w:val="00027C5B"/>
    <w:rsid w:val="00045B14"/>
    <w:rsid w:val="000579EF"/>
    <w:rsid w:val="00061B42"/>
    <w:rsid w:val="00091FA6"/>
    <w:rsid w:val="000A4594"/>
    <w:rsid w:val="000D477B"/>
    <w:rsid w:val="000E23A7"/>
    <w:rsid w:val="000E7833"/>
    <w:rsid w:val="0011698F"/>
    <w:rsid w:val="001306DC"/>
    <w:rsid w:val="00133F44"/>
    <w:rsid w:val="00156740"/>
    <w:rsid w:val="001630DB"/>
    <w:rsid w:val="00164F7C"/>
    <w:rsid w:val="001855DD"/>
    <w:rsid w:val="00196690"/>
    <w:rsid w:val="001B111C"/>
    <w:rsid w:val="001B5D49"/>
    <w:rsid w:val="001C4B4A"/>
    <w:rsid w:val="00201E97"/>
    <w:rsid w:val="00222822"/>
    <w:rsid w:val="00225E23"/>
    <w:rsid w:val="002303EF"/>
    <w:rsid w:val="00231702"/>
    <w:rsid w:val="00241A8E"/>
    <w:rsid w:val="00253693"/>
    <w:rsid w:val="00272B5C"/>
    <w:rsid w:val="002A14FB"/>
    <w:rsid w:val="002A64E5"/>
    <w:rsid w:val="002B1551"/>
    <w:rsid w:val="002C1AAF"/>
    <w:rsid w:val="002C7400"/>
    <w:rsid w:val="002D4105"/>
    <w:rsid w:val="002F6BB5"/>
    <w:rsid w:val="003157BC"/>
    <w:rsid w:val="003200C8"/>
    <w:rsid w:val="003277AB"/>
    <w:rsid w:val="00355945"/>
    <w:rsid w:val="00356A44"/>
    <w:rsid w:val="00364408"/>
    <w:rsid w:val="00370764"/>
    <w:rsid w:val="003B13D1"/>
    <w:rsid w:val="003E0B41"/>
    <w:rsid w:val="00410BA3"/>
    <w:rsid w:val="00420309"/>
    <w:rsid w:val="004205B0"/>
    <w:rsid w:val="00430FEF"/>
    <w:rsid w:val="00442A3F"/>
    <w:rsid w:val="004568D2"/>
    <w:rsid w:val="00466E1C"/>
    <w:rsid w:val="0047492B"/>
    <w:rsid w:val="00491CEE"/>
    <w:rsid w:val="0049318F"/>
    <w:rsid w:val="004A020D"/>
    <w:rsid w:val="004B53C8"/>
    <w:rsid w:val="004C716F"/>
    <w:rsid w:val="004D174F"/>
    <w:rsid w:val="00537556"/>
    <w:rsid w:val="00546FB1"/>
    <w:rsid w:val="005567D3"/>
    <w:rsid w:val="005655E0"/>
    <w:rsid w:val="00572A6C"/>
    <w:rsid w:val="00595247"/>
    <w:rsid w:val="00596AEE"/>
    <w:rsid w:val="005B43B7"/>
    <w:rsid w:val="005B5C43"/>
    <w:rsid w:val="005D6192"/>
    <w:rsid w:val="005E68DD"/>
    <w:rsid w:val="006010A5"/>
    <w:rsid w:val="00602A00"/>
    <w:rsid w:val="00613BC9"/>
    <w:rsid w:val="00650965"/>
    <w:rsid w:val="00650AA9"/>
    <w:rsid w:val="00652B9A"/>
    <w:rsid w:val="00663F2C"/>
    <w:rsid w:val="00670DAF"/>
    <w:rsid w:val="00675225"/>
    <w:rsid w:val="00680977"/>
    <w:rsid w:val="00685A2D"/>
    <w:rsid w:val="0069427F"/>
    <w:rsid w:val="006A32BB"/>
    <w:rsid w:val="006B3D79"/>
    <w:rsid w:val="006F0463"/>
    <w:rsid w:val="00702E03"/>
    <w:rsid w:val="007152B1"/>
    <w:rsid w:val="00716A75"/>
    <w:rsid w:val="00735F46"/>
    <w:rsid w:val="0073613D"/>
    <w:rsid w:val="0073744E"/>
    <w:rsid w:val="007527CB"/>
    <w:rsid w:val="00755577"/>
    <w:rsid w:val="00776233"/>
    <w:rsid w:val="00776517"/>
    <w:rsid w:val="00795D6C"/>
    <w:rsid w:val="007C0821"/>
    <w:rsid w:val="007D2DD1"/>
    <w:rsid w:val="007D3338"/>
    <w:rsid w:val="007D605B"/>
    <w:rsid w:val="007E3044"/>
    <w:rsid w:val="007F1D2F"/>
    <w:rsid w:val="00805748"/>
    <w:rsid w:val="00825598"/>
    <w:rsid w:val="00827E6F"/>
    <w:rsid w:val="008323A4"/>
    <w:rsid w:val="00860174"/>
    <w:rsid w:val="00885DC9"/>
    <w:rsid w:val="008875D6"/>
    <w:rsid w:val="008C01BB"/>
    <w:rsid w:val="008C2094"/>
    <w:rsid w:val="008C3A0C"/>
    <w:rsid w:val="008F1E61"/>
    <w:rsid w:val="008F2C5D"/>
    <w:rsid w:val="008F4BC1"/>
    <w:rsid w:val="00955827"/>
    <w:rsid w:val="00982766"/>
    <w:rsid w:val="009A3ED5"/>
    <w:rsid w:val="009C18E7"/>
    <w:rsid w:val="009C2836"/>
    <w:rsid w:val="009C6909"/>
    <w:rsid w:val="00A022A9"/>
    <w:rsid w:val="00A10850"/>
    <w:rsid w:val="00A1652C"/>
    <w:rsid w:val="00A22DFD"/>
    <w:rsid w:val="00A23E69"/>
    <w:rsid w:val="00A24114"/>
    <w:rsid w:val="00A27399"/>
    <w:rsid w:val="00A3086F"/>
    <w:rsid w:val="00A4408E"/>
    <w:rsid w:val="00A47ABE"/>
    <w:rsid w:val="00A5017A"/>
    <w:rsid w:val="00A51AAC"/>
    <w:rsid w:val="00A7228D"/>
    <w:rsid w:val="00AB2250"/>
    <w:rsid w:val="00AC01A7"/>
    <w:rsid w:val="00AC7328"/>
    <w:rsid w:val="00AD7560"/>
    <w:rsid w:val="00AE076A"/>
    <w:rsid w:val="00AE1C0D"/>
    <w:rsid w:val="00AE6DF0"/>
    <w:rsid w:val="00B0001A"/>
    <w:rsid w:val="00B04363"/>
    <w:rsid w:val="00B27665"/>
    <w:rsid w:val="00B31763"/>
    <w:rsid w:val="00B339D8"/>
    <w:rsid w:val="00B374B4"/>
    <w:rsid w:val="00B519FD"/>
    <w:rsid w:val="00B653ED"/>
    <w:rsid w:val="00B70BC0"/>
    <w:rsid w:val="00B74ED9"/>
    <w:rsid w:val="00B77464"/>
    <w:rsid w:val="00BA0D34"/>
    <w:rsid w:val="00BB145B"/>
    <w:rsid w:val="00BB6872"/>
    <w:rsid w:val="00BD369B"/>
    <w:rsid w:val="00BE0B6A"/>
    <w:rsid w:val="00BE775F"/>
    <w:rsid w:val="00C1670B"/>
    <w:rsid w:val="00C253BA"/>
    <w:rsid w:val="00C315FF"/>
    <w:rsid w:val="00C33C1E"/>
    <w:rsid w:val="00C33F51"/>
    <w:rsid w:val="00C50EF2"/>
    <w:rsid w:val="00C54732"/>
    <w:rsid w:val="00C81685"/>
    <w:rsid w:val="00C84F34"/>
    <w:rsid w:val="00CA42F8"/>
    <w:rsid w:val="00CB0509"/>
    <w:rsid w:val="00CB39DA"/>
    <w:rsid w:val="00CC2364"/>
    <w:rsid w:val="00CD10EE"/>
    <w:rsid w:val="00CF180F"/>
    <w:rsid w:val="00D118DD"/>
    <w:rsid w:val="00D20A1A"/>
    <w:rsid w:val="00D234BA"/>
    <w:rsid w:val="00D527D5"/>
    <w:rsid w:val="00D6069C"/>
    <w:rsid w:val="00D61914"/>
    <w:rsid w:val="00D62E68"/>
    <w:rsid w:val="00D80720"/>
    <w:rsid w:val="00D86183"/>
    <w:rsid w:val="00D93138"/>
    <w:rsid w:val="00D97028"/>
    <w:rsid w:val="00DA7B3B"/>
    <w:rsid w:val="00DB6184"/>
    <w:rsid w:val="00DD46E2"/>
    <w:rsid w:val="00E00801"/>
    <w:rsid w:val="00E0406B"/>
    <w:rsid w:val="00E137F0"/>
    <w:rsid w:val="00E1500B"/>
    <w:rsid w:val="00E35C54"/>
    <w:rsid w:val="00E4469D"/>
    <w:rsid w:val="00E51048"/>
    <w:rsid w:val="00E52C99"/>
    <w:rsid w:val="00E77A96"/>
    <w:rsid w:val="00E81F67"/>
    <w:rsid w:val="00E86111"/>
    <w:rsid w:val="00E9079B"/>
    <w:rsid w:val="00EA36D5"/>
    <w:rsid w:val="00ED4CC4"/>
    <w:rsid w:val="00EE3049"/>
    <w:rsid w:val="00EF3682"/>
    <w:rsid w:val="00EF7470"/>
    <w:rsid w:val="00F10985"/>
    <w:rsid w:val="00F12256"/>
    <w:rsid w:val="00F21738"/>
    <w:rsid w:val="00F232B6"/>
    <w:rsid w:val="00F25334"/>
    <w:rsid w:val="00F32E2B"/>
    <w:rsid w:val="00F44BF9"/>
    <w:rsid w:val="00F45A7D"/>
    <w:rsid w:val="00F47B56"/>
    <w:rsid w:val="00F67032"/>
    <w:rsid w:val="00F76071"/>
    <w:rsid w:val="00F94DDA"/>
    <w:rsid w:val="00FA28C9"/>
    <w:rsid w:val="00FC3510"/>
    <w:rsid w:val="00FC7BB3"/>
    <w:rsid w:val="00FD57E6"/>
    <w:rsid w:val="00FF0A6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52E4B8"/>
  <w15:docId w15:val="{924389E8-4162-4757-95F0-13C41BDC1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45B14"/>
    <w:rPr>
      <w:sz w:val="24"/>
      <w:szCs w:val="24"/>
      <w:lang w:val="en-GB" w:eastAsia="en-US"/>
    </w:rPr>
  </w:style>
  <w:style w:type="paragraph" w:styleId="Heading1">
    <w:name w:val="heading 1"/>
    <w:basedOn w:val="Normal"/>
    <w:next w:val="Normal"/>
    <w:qFormat/>
    <w:rsid w:val="00045B14"/>
    <w:pPr>
      <w:keepNext/>
      <w:outlineLvl w:val="0"/>
    </w:pPr>
    <w:rPr>
      <w:rFonts w:ascii="Verdana" w:hAnsi="Verdana"/>
      <w:b/>
      <w:bCs/>
      <w:u w:val="single"/>
      <w:lang w:val="en-US"/>
    </w:rPr>
  </w:style>
  <w:style w:type="paragraph" w:styleId="Heading2">
    <w:name w:val="heading 2"/>
    <w:basedOn w:val="Normal"/>
    <w:next w:val="Normal"/>
    <w:qFormat/>
    <w:rsid w:val="00045B14"/>
    <w:pPr>
      <w:keepNext/>
      <w:outlineLvl w:val="1"/>
    </w:pPr>
    <w:rPr>
      <w:rFonts w:ascii="Verdana" w:hAnsi="Verdana"/>
      <w:b/>
      <w:bCs/>
      <w:sz w:val="2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F0A62"/>
    <w:pPr>
      <w:tabs>
        <w:tab w:val="center" w:pos="4153"/>
        <w:tab w:val="right" w:pos="8306"/>
      </w:tabs>
    </w:pPr>
  </w:style>
  <w:style w:type="paragraph" w:styleId="Footer">
    <w:name w:val="footer"/>
    <w:basedOn w:val="Normal"/>
    <w:rsid w:val="00FF0A62"/>
    <w:pPr>
      <w:tabs>
        <w:tab w:val="center" w:pos="4153"/>
        <w:tab w:val="right" w:pos="8306"/>
      </w:tabs>
    </w:pPr>
  </w:style>
  <w:style w:type="paragraph" w:styleId="BalloonText">
    <w:name w:val="Balloon Text"/>
    <w:basedOn w:val="Normal"/>
    <w:semiHidden/>
    <w:rsid w:val="00572A6C"/>
    <w:rPr>
      <w:rFonts w:ascii="Tahoma" w:hAnsi="Tahoma" w:cs="Tahoma"/>
      <w:sz w:val="16"/>
      <w:szCs w:val="16"/>
    </w:rPr>
  </w:style>
  <w:style w:type="paragraph" w:styleId="BodyText">
    <w:name w:val="Body Text"/>
    <w:basedOn w:val="Normal"/>
    <w:rsid w:val="00045B14"/>
    <w:rPr>
      <w:rFonts w:ascii="Verdana" w:hAnsi="Verdana"/>
      <w:sz w:val="22"/>
      <w:lang w:val="en-US"/>
    </w:rPr>
  </w:style>
  <w:style w:type="table" w:styleId="TableGrid">
    <w:name w:val="Table Grid"/>
    <w:basedOn w:val="TableNormal"/>
    <w:rsid w:val="00045B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A28C9"/>
    <w:rPr>
      <w:color w:val="0000FF"/>
      <w:u w:val="single"/>
    </w:rPr>
  </w:style>
  <w:style w:type="paragraph" w:styleId="ListParagraph">
    <w:name w:val="List Paragraph"/>
    <w:basedOn w:val="Normal"/>
    <w:uiPriority w:val="34"/>
    <w:qFormat/>
    <w:rsid w:val="00F45A7D"/>
    <w:pPr>
      <w:ind w:left="720"/>
      <w:contextualSpacing/>
    </w:pPr>
  </w:style>
  <w:style w:type="character" w:styleId="UnresolvedMention">
    <w:name w:val="Unresolved Mention"/>
    <w:basedOn w:val="DefaultParagraphFont"/>
    <w:uiPriority w:val="99"/>
    <w:semiHidden/>
    <w:unhideWhenUsed/>
    <w:rsid w:val="00272B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162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ianglefarmcid.co.z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rianglefarmcid.co.z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1F3F06CA4E1A45A1294ED0F366EEAF" ma:contentTypeVersion="2" ma:contentTypeDescription="Create a new document." ma:contentTypeScope="" ma:versionID="ff46cc07f0382d4c62367ac44af92144">
  <xsd:schema xmlns:xsd="http://www.w3.org/2001/XMLSchema" xmlns:xs="http://www.w3.org/2001/XMLSchema" xmlns:p="http://schemas.microsoft.com/office/2006/metadata/properties" xmlns:ns2="d8b4e028-5ef3-457e-96d3-c71f62c642ca" targetNamespace="http://schemas.microsoft.com/office/2006/metadata/properties" ma:root="true" ma:fieldsID="1fef2bc2c6585438af809c00e306186d" ns2:_="">
    <xsd:import namespace="d8b4e028-5ef3-457e-96d3-c71f62c642c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4e028-5ef3-457e-96d3-c71f62c642c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8D3CA-92E2-4185-9B13-D37546EBE2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3102D7C-DA1D-43E6-B2D2-E4D17BB8B213}">
  <ds:schemaRefs>
    <ds:schemaRef ds:uri="http://schemas.microsoft.com/sharepoint/v3/contenttype/forms"/>
  </ds:schemaRefs>
</ds:datastoreItem>
</file>

<file path=customXml/itemProps3.xml><?xml version="1.0" encoding="utf-8"?>
<ds:datastoreItem xmlns:ds="http://schemas.openxmlformats.org/officeDocument/2006/customXml" ds:itemID="{FFF65D72-82FB-4A6C-91F1-2D0792AF2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4e028-5ef3-457e-96d3-c71f62c64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54216F-F4EA-4857-8C16-46432B4BC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BICA</Company>
  <LinksUpToDate>false</LinksUpToDate>
  <CharactersWithSpaces>3685</CharactersWithSpaces>
  <SharedDoc>false</SharedDoc>
  <HLinks>
    <vt:vector size="6" baseType="variant">
      <vt:variant>
        <vt:i4>1966181</vt:i4>
      </vt:variant>
      <vt:variant>
        <vt:i4>0</vt:i4>
      </vt:variant>
      <vt:variant>
        <vt:i4>0</vt:i4>
      </vt:variant>
      <vt:variant>
        <vt:i4>5</vt:i4>
      </vt:variant>
      <vt:variant>
        <vt:lpwstr>mailto:bcid@kingsley.co.za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Wendi</dc:creator>
  <cp:lastModifiedBy>Lynette van Lill</cp:lastModifiedBy>
  <cp:revision>12</cp:revision>
  <cp:lastPrinted>2017-10-31T07:56:00Z</cp:lastPrinted>
  <dcterms:created xsi:type="dcterms:W3CDTF">2018-10-18T13:57:00Z</dcterms:created>
  <dcterms:modified xsi:type="dcterms:W3CDTF">2018-11-19T13:16:00Z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0x010100101F3F06CA4E1A45A1294ED0F366EEAF</vt:lpwstr>
  </property>
</Properties>
</file>